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9" w:rsidRPr="00330362" w:rsidRDefault="009559F9" w:rsidP="00330362">
      <w:pPr>
        <w:pStyle w:val="ac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</w:pPr>
      <w:r w:rsidRPr="00330362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V</w:t>
      </w:r>
      <w:r w:rsidR="003359BB" w:rsidRPr="0033036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I</w:t>
      </w:r>
      <w:r w:rsidRPr="00330362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Неделя конкуренции в </w:t>
      </w:r>
      <w:r w:rsidR="003359BB" w:rsidRPr="00330362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Челябинской области пройдет с 14 по 18</w:t>
      </w:r>
      <w:r w:rsidRPr="00330362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октября</w:t>
      </w:r>
    </w:p>
    <w:p w:rsidR="00C73B68" w:rsidRPr="00330362" w:rsidRDefault="00C73B68" w:rsidP="00330362">
      <w:pPr>
        <w:pStyle w:val="ac"/>
        <w:ind w:firstLine="284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</w:pPr>
    </w:p>
    <w:p w:rsidR="00EE61B7" w:rsidRDefault="00C73B68" w:rsidP="00EE61B7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Неделя конкуренции – главное ежегодное событие в Челябинской области в сфере конкурентного законодательства.</w:t>
      </w: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30362" w:rsidRDefault="00C73B68" w:rsidP="00EE61B7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течение пяти дней на территории региона пройдет серия мероприятий, направленных на решение и обсуждение актуальных задач по развитию конкуренции в Челябинской области.</w:t>
      </w:r>
    </w:p>
    <w:p w:rsidR="00330362" w:rsidRDefault="00C73B68" w:rsidP="00EE61B7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Приглашаем представителей органов власти, </w:t>
      </w:r>
      <w:proofErr w:type="gramStart"/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бизнес-сообщества</w:t>
      </w:r>
      <w:proofErr w:type="gramEnd"/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общественных организаций, средств массовой информации и граждан принять участие в наших мероприятиях!</w:t>
      </w: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61B7" w:rsidRDefault="00C73B68" w:rsidP="00EE61B7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участия необходимо направить заявку в свободной форме на имя руководителя Челябинского УФАС России А.А. Козловой с указанием ФИО, должности, организации, номера телефона, эл. почты и конкретного мероприятия, в котором планируется участие, на</w:t>
      </w:r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pressto</w:t>
        </w:r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ru-RU"/>
          </w:rPr>
          <w:t>74@</w:t>
        </w:r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fas</w:t>
        </w:r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ru-RU"/>
          </w:rPr>
          <w:t>.</w:t>
        </w:r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gov</w:t>
        </w:r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330362">
          <w:rPr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ru</w:t>
        </w:r>
        <w:proofErr w:type="spellEnd"/>
      </w:hyperlink>
      <w:r w:rsidRPr="003303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73B68" w:rsidRPr="00330362" w:rsidRDefault="00C73B68" w:rsidP="00EE61B7">
      <w:pPr>
        <w:pStyle w:val="ac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9559F9" w:rsidRPr="00330362" w:rsidRDefault="009559F9" w:rsidP="00330362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Приглашаем СМИ к освещению Недели конкуренции в Челябинской области.</w:t>
      </w:r>
    </w:p>
    <w:p w:rsidR="009559F9" w:rsidRPr="00330362" w:rsidRDefault="009559F9" w:rsidP="00330362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Аккредитация журналистов по телефону (351) 263-88-71 или по </w:t>
      </w:r>
      <w:proofErr w:type="spellStart"/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</w:t>
      </w:r>
      <w:proofErr w:type="gramStart"/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.п</w:t>
      </w:r>
      <w:proofErr w:type="gramEnd"/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очте</w:t>
      </w:r>
      <w:proofErr w:type="spellEnd"/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8" w:history="1">
        <w:r w:rsidRPr="00330362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val="ru-RU" w:eastAsia="ru-RU"/>
          </w:rPr>
          <w:t>pressto74@fas.gov.ru</w:t>
        </w:r>
      </w:hyperlink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559F9" w:rsidRPr="00330362" w:rsidRDefault="009559F9" w:rsidP="00330362">
      <w:pPr>
        <w:pStyle w:val="ac"/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0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9559F9" w:rsidRPr="006B55F3" w:rsidRDefault="009559F9" w:rsidP="008E1FCD">
      <w:pPr>
        <w:widowControl w:val="0"/>
        <w:tabs>
          <w:tab w:val="center" w:pos="4252"/>
          <w:tab w:val="left" w:pos="7140"/>
          <w:tab w:val="left" w:pos="7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16302"/>
      </w:tblGrid>
      <w:tr w:rsidR="005F2C23" w:rsidRPr="00330362" w:rsidTr="00724D2C">
        <w:trPr>
          <w:trHeight w:val="813"/>
        </w:trPr>
        <w:tc>
          <w:tcPr>
            <w:tcW w:w="16302" w:type="dxa"/>
            <w:shd w:val="clear" w:color="auto" w:fill="009999"/>
          </w:tcPr>
          <w:p w:rsidR="00005E35" w:rsidRPr="00330362" w:rsidRDefault="00005E35" w:rsidP="003303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005E35" w:rsidRPr="00330362" w:rsidRDefault="00D72546" w:rsidP="00330362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3359BB"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005E35"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НЕДЕЛЯ КОНКУРЕНЦИИ В ЧЕЛЯБИНСКОЙ ОБЛАСТИ</w:t>
            </w:r>
          </w:p>
          <w:p w:rsidR="00005E35" w:rsidRPr="00330362" w:rsidRDefault="003359BB" w:rsidP="00330362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14-18</w:t>
            </w:r>
            <w:r w:rsidR="00D57CD4"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ОКТЯБРЯ 2019</w:t>
            </w:r>
            <w:r w:rsidR="00005E35" w:rsidRPr="003303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ГОДА</w:t>
            </w:r>
          </w:p>
          <w:p w:rsidR="005B2938" w:rsidRPr="00330362" w:rsidRDefault="005B2938" w:rsidP="00330362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5B2938" w:rsidRPr="00330362" w:rsidRDefault="005B2938" w:rsidP="00330362">
            <w:pPr>
              <w:widowControl w:val="0"/>
              <w:shd w:val="clear" w:color="auto" w:fill="009999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330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#НеделяКонкуренции74</w:t>
            </w:r>
            <w:r w:rsidR="00081707" w:rsidRPr="00330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#</w:t>
            </w:r>
            <w:r w:rsidR="00081707" w:rsidRPr="00330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ru-RU"/>
              </w:rPr>
              <w:t>НК</w:t>
            </w:r>
            <w:r w:rsidR="00081707" w:rsidRPr="00330362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74</w:t>
            </w:r>
          </w:p>
          <w:p w:rsidR="00005E35" w:rsidRPr="00330362" w:rsidRDefault="00005E35" w:rsidP="0033036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005E35" w:rsidRPr="00330362" w:rsidRDefault="00005E35" w:rsidP="0033036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2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tbl>
      <w:tblPr>
        <w:tblStyle w:val="a3"/>
        <w:tblW w:w="16415" w:type="dxa"/>
        <w:tblInd w:w="-856" w:type="dxa"/>
        <w:tblLayout w:type="fixed"/>
        <w:tblLook w:val="04A0"/>
      </w:tblPr>
      <w:tblGrid>
        <w:gridCol w:w="851"/>
        <w:gridCol w:w="1531"/>
        <w:gridCol w:w="5954"/>
        <w:gridCol w:w="2693"/>
        <w:gridCol w:w="2409"/>
        <w:gridCol w:w="2977"/>
      </w:tblGrid>
      <w:tr w:rsidR="005F2C23" w:rsidRPr="00EE61B7" w:rsidTr="00330362">
        <w:tc>
          <w:tcPr>
            <w:tcW w:w="851" w:type="dxa"/>
            <w:shd w:val="clear" w:color="auto" w:fill="009999"/>
          </w:tcPr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1" w:type="dxa"/>
            <w:shd w:val="clear" w:color="auto" w:fill="009999"/>
          </w:tcPr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954" w:type="dxa"/>
            <w:shd w:val="clear" w:color="auto" w:fill="009999"/>
          </w:tcPr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693" w:type="dxa"/>
            <w:shd w:val="clear" w:color="auto" w:fill="009999"/>
          </w:tcPr>
          <w:p w:rsidR="00724D2C" w:rsidRPr="00330362" w:rsidRDefault="00724D2C" w:rsidP="00330362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409" w:type="dxa"/>
            <w:shd w:val="clear" w:color="auto" w:fill="009999"/>
          </w:tcPr>
          <w:p w:rsidR="00724D2C" w:rsidRPr="00330362" w:rsidRDefault="00724D2C" w:rsidP="00330362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ОРГАНИЗАТОРЫ</w:t>
            </w:r>
          </w:p>
        </w:tc>
        <w:tc>
          <w:tcPr>
            <w:tcW w:w="2977" w:type="dxa"/>
            <w:shd w:val="clear" w:color="auto" w:fill="009999"/>
          </w:tcPr>
          <w:p w:rsidR="00724D2C" w:rsidRPr="00330362" w:rsidRDefault="00724D2C" w:rsidP="00330362">
            <w:pPr>
              <w:ind w:right="471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724D2C" w:rsidRPr="00330362" w:rsidRDefault="00724D2C" w:rsidP="003303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УЧАСТНИКИ ОТ </w:t>
            </w:r>
            <w:proofErr w:type="gramStart"/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ЧЕЛЯБИНСКОГО</w:t>
            </w:r>
            <w:proofErr w:type="gramEnd"/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УФАС РОССИИ</w:t>
            </w:r>
          </w:p>
        </w:tc>
      </w:tr>
      <w:tr w:rsidR="00446F11" w:rsidRPr="00EE61B7" w:rsidTr="00330362">
        <w:trPr>
          <w:trHeight w:val="1592"/>
        </w:trPr>
        <w:tc>
          <w:tcPr>
            <w:tcW w:w="851" w:type="dxa"/>
            <w:vMerge w:val="restart"/>
            <w:shd w:val="clear" w:color="auto" w:fill="009999"/>
          </w:tcPr>
          <w:p w:rsidR="00446F11" w:rsidRPr="00330362" w:rsidRDefault="003359BB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1531" w:type="dxa"/>
            <w:shd w:val="clear" w:color="auto" w:fill="009999"/>
          </w:tcPr>
          <w:p w:rsidR="00446F11" w:rsidRPr="00330362" w:rsidRDefault="003359BB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954" w:type="dxa"/>
            <w:shd w:val="clear" w:color="auto" w:fill="FFFFFF" w:themeFill="background1"/>
          </w:tcPr>
          <w:p w:rsidR="003359BB" w:rsidRPr="00330362" w:rsidRDefault="003359BB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Открытие Недели конкуренции в Челябинской области.</w:t>
            </w:r>
          </w:p>
          <w:p w:rsidR="003359BB" w:rsidRPr="00330362" w:rsidRDefault="003359BB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Круглый стол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«Реализация Национального плана развития конкуренции в РФ и Национальных проектов РФ»</w:t>
            </w:r>
          </w:p>
          <w:p w:rsidR="00446F11" w:rsidRPr="00330362" w:rsidRDefault="00446F11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46F11" w:rsidRPr="00330362" w:rsidRDefault="003359BB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Законодательное Собрание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Челябинской области</w:t>
            </w:r>
          </w:p>
          <w:p w:rsidR="003359BB" w:rsidRPr="00330362" w:rsidRDefault="003359BB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(ул. Кирова, 114,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Конференц-зал)</w:t>
            </w:r>
          </w:p>
        </w:tc>
        <w:tc>
          <w:tcPr>
            <w:tcW w:w="2409" w:type="dxa"/>
            <w:shd w:val="clear" w:color="auto" w:fill="FFFFFF" w:themeFill="background1"/>
          </w:tcPr>
          <w:p w:rsidR="00446F11" w:rsidRPr="00330362" w:rsidRDefault="002837D4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DF4A27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46F11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  <w:p w:rsidR="00DF4A27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Е.Г. Рысева, заместитель руководителя</w:t>
            </w:r>
          </w:p>
          <w:p w:rsidR="00DF4A27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В.А.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Ливончик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</w:tc>
      </w:tr>
      <w:tr w:rsidR="00446F11" w:rsidRPr="00330362" w:rsidTr="00330362">
        <w:trPr>
          <w:trHeight w:val="1592"/>
        </w:trPr>
        <w:tc>
          <w:tcPr>
            <w:tcW w:w="851" w:type="dxa"/>
            <w:vMerge/>
            <w:shd w:val="clear" w:color="auto" w:fill="009999"/>
          </w:tcPr>
          <w:p w:rsidR="00446F11" w:rsidRPr="00330362" w:rsidRDefault="00446F11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446F11" w:rsidRPr="00330362" w:rsidRDefault="00446F11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446F11" w:rsidRPr="00330362" w:rsidRDefault="003359BB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Брифинг руководителя Челябинского УФАС России Анны Козловой</w:t>
            </w:r>
          </w:p>
        </w:tc>
        <w:tc>
          <w:tcPr>
            <w:tcW w:w="2693" w:type="dxa"/>
            <w:shd w:val="clear" w:color="auto" w:fill="FFFFFF" w:themeFill="background1"/>
          </w:tcPr>
          <w:p w:rsidR="00DF4A27" w:rsidRPr="00330362" w:rsidRDefault="00DF4A27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Законодательное Собрание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Челябинской области</w:t>
            </w:r>
          </w:p>
          <w:p w:rsidR="00446F11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(ул. Кирова, 114, Конференц-зал)</w:t>
            </w:r>
          </w:p>
        </w:tc>
        <w:tc>
          <w:tcPr>
            <w:tcW w:w="2409" w:type="dxa"/>
            <w:shd w:val="clear" w:color="auto" w:fill="FFFFFF" w:themeFill="background1"/>
          </w:tcPr>
          <w:p w:rsidR="00446F11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2977" w:type="dxa"/>
            <w:shd w:val="clear" w:color="auto" w:fill="FFFFFF" w:themeFill="background1"/>
          </w:tcPr>
          <w:p w:rsidR="00DF4A27" w:rsidRPr="00330362" w:rsidRDefault="00DF4A2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  <w:p w:rsidR="00042467" w:rsidRPr="00330362" w:rsidRDefault="00042467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D716A9" w:rsidRPr="00EE61B7" w:rsidTr="00330362">
        <w:trPr>
          <w:trHeight w:val="491"/>
        </w:trPr>
        <w:tc>
          <w:tcPr>
            <w:tcW w:w="851" w:type="dxa"/>
            <w:vMerge w:val="restart"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31" w:type="dxa"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13.35</w:t>
            </w:r>
          </w:p>
        </w:tc>
        <w:tc>
          <w:tcPr>
            <w:tcW w:w="5954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Мастер-класс «Проблемы правового регулирования рекламы в </w:t>
            </w:r>
            <w:proofErr w:type="gramStart"/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proofErr w:type="gramEnd"/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Челябинске» для студентов </w:t>
            </w:r>
            <w:proofErr w:type="spellStart"/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ЮУрГУ</w:t>
            </w:r>
            <w:proofErr w:type="spellEnd"/>
          </w:p>
        </w:tc>
        <w:tc>
          <w:tcPr>
            <w:tcW w:w="2693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Южно-Уральский государственный университет</w:t>
            </w:r>
          </w:p>
        </w:tc>
        <w:tc>
          <w:tcPr>
            <w:tcW w:w="2409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Южно-Уральский государственный университет</w:t>
            </w:r>
          </w:p>
        </w:tc>
        <w:tc>
          <w:tcPr>
            <w:tcW w:w="2977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Ю.Г. Тарасова, начальник отдела </w:t>
            </w: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контроля за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рекламой и недобросовестной конкуренцией</w:t>
            </w:r>
          </w:p>
        </w:tc>
      </w:tr>
      <w:tr w:rsidR="00D716A9" w:rsidRPr="00EE61B7" w:rsidTr="00330362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5954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Экспертный совет в топливно-энергетическом комплексе </w:t>
            </w:r>
            <w:proofErr w:type="gramStart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Челябинском</w:t>
            </w:r>
            <w:proofErr w:type="gramEnd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2693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Главное контрольное управление Челябинской области (пр.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Ленина, 59, Зал заседаний, 2 этаж)</w:t>
            </w:r>
            <w:proofErr w:type="gramEnd"/>
          </w:p>
        </w:tc>
        <w:tc>
          <w:tcPr>
            <w:tcW w:w="2409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2977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Е.Г. Рысева, заместитель руководителя</w:t>
            </w:r>
          </w:p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С.А. Копылов, начальник отдела антимонопольного контроля</w:t>
            </w:r>
          </w:p>
        </w:tc>
      </w:tr>
      <w:tr w:rsidR="00D716A9" w:rsidRPr="00330362" w:rsidTr="00330362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5954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 с региональным министром</w:t>
            </w:r>
          </w:p>
        </w:tc>
        <w:tc>
          <w:tcPr>
            <w:tcW w:w="2693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Областное телевидение </w:t>
            </w:r>
          </w:p>
        </w:tc>
        <w:tc>
          <w:tcPr>
            <w:tcW w:w="2409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Общественная палата Челябинской области</w:t>
            </w:r>
          </w:p>
        </w:tc>
        <w:tc>
          <w:tcPr>
            <w:tcW w:w="2977" w:type="dxa"/>
          </w:tcPr>
          <w:p w:rsidR="00D716A9" w:rsidRPr="00330362" w:rsidRDefault="00D716A9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</w:tc>
      </w:tr>
      <w:tr w:rsidR="00AF3213" w:rsidRPr="00330362" w:rsidTr="00330362">
        <w:trPr>
          <w:trHeight w:val="491"/>
        </w:trPr>
        <w:tc>
          <w:tcPr>
            <w:tcW w:w="851" w:type="dxa"/>
            <w:vMerge w:val="restart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Доклад руководителя Челябинского УФАС России А.А. Козловой на заседании Комитета Законодательного Собрания Челябинской области по промышленной политике и транспорту о ситуации в сфере соблюдения антимонопольного законодательства в топливно-энергетическом комплексе, на предприятиях транспорта и связи Челябинской области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Законодательное Собрание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Челябинской области</w:t>
            </w: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Законодательное Собрание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Челябинской области</w:t>
            </w: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</w:tc>
      </w:tr>
      <w:tr w:rsidR="00AF3213" w:rsidRPr="00EE61B7" w:rsidTr="00330362">
        <w:trPr>
          <w:trHeight w:val="491"/>
        </w:trPr>
        <w:tc>
          <w:tcPr>
            <w:tcW w:w="851" w:type="dxa"/>
            <w:vMerge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036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Круглый стол «Антимонопольное регулирование в условиях цифровой экономики»</w:t>
            </w:r>
          </w:p>
          <w:p w:rsidR="00AF3213" w:rsidRPr="00330362" w:rsidRDefault="00AF3213" w:rsidP="0033036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Награждение победителей конкурса социальной рекламы среди студентов юридического института </w:t>
            </w:r>
            <w:proofErr w:type="spellStart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ЮУрГУ</w:t>
            </w:r>
            <w:proofErr w:type="spellEnd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«Экология глазами студентов»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Южно-Уральский государственный университет</w:t>
            </w: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Е.Г. Рысева, заместитель руководителя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Ливончик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заместитель руководителя – начальник отдела контроля закупок для государственных и </w:t>
            </w: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муниципальных нужд</w:t>
            </w:r>
          </w:p>
        </w:tc>
      </w:tr>
      <w:tr w:rsidR="00AF3213" w:rsidRPr="00EE61B7" w:rsidTr="00330362">
        <w:trPr>
          <w:trHeight w:val="606"/>
        </w:trPr>
        <w:tc>
          <w:tcPr>
            <w:tcW w:w="851" w:type="dxa"/>
            <w:vMerge w:val="restart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Выезд со СМИ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Ю.Ю.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Пузанкова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начальник отдела анализа товарных и финансовых рынков</w:t>
            </w:r>
          </w:p>
        </w:tc>
      </w:tr>
      <w:tr w:rsidR="00AF3213" w:rsidRPr="00330362" w:rsidTr="00330362">
        <w:trPr>
          <w:trHeight w:val="606"/>
        </w:trPr>
        <w:tc>
          <w:tcPr>
            <w:tcW w:w="851" w:type="dxa"/>
            <w:vMerge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Брифинг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F3213" w:rsidRPr="00EE61B7" w:rsidTr="00330362">
        <w:trPr>
          <w:trHeight w:val="606"/>
        </w:trPr>
        <w:tc>
          <w:tcPr>
            <w:tcW w:w="851" w:type="dxa"/>
            <w:vMerge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Закрытое совещание ЦА ФАС России с правоохранительными органами по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антиконкурентным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соглашениям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А.А. Козлова, руководитель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Е.Г. Рысева, заместитель руководителя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Ливончик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С.А. Копылов, начальник отдела антимонопольного контроля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К.А. Долгополова, </w:t>
            </w: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начальник отдела административного и судебного производства</w:t>
            </w:r>
          </w:p>
        </w:tc>
      </w:tr>
      <w:tr w:rsidR="00AF3213" w:rsidRPr="00EE61B7" w:rsidTr="00330362">
        <w:trPr>
          <w:trHeight w:val="546"/>
        </w:trPr>
        <w:tc>
          <w:tcPr>
            <w:tcW w:w="851" w:type="dxa"/>
            <w:vMerge w:val="restart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Расширенное заседание Экспертного совета по применению законодательства о контрактной системе </w:t>
            </w:r>
            <w:proofErr w:type="gramStart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Челябинском</w:t>
            </w:r>
            <w:proofErr w:type="gramEnd"/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УФАС России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Законодательное Собрание </w:t>
            </w: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Челябинской области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(ул. Кирова, 114, Малый зал)</w:t>
            </w: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В.А. </w:t>
            </w:r>
            <w:proofErr w:type="spell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Ливончик</w:t>
            </w:r>
            <w:proofErr w:type="spell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заместитель руководителя – начальник отдела контроля закупок для государственных и муниципальных нужд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К.А. Долгополова, начальник отдела административного и судебного производства</w:t>
            </w:r>
          </w:p>
        </w:tc>
      </w:tr>
      <w:tr w:rsidR="00AF3213" w:rsidRPr="00EE61B7" w:rsidTr="00330362">
        <w:trPr>
          <w:trHeight w:val="546"/>
        </w:trPr>
        <w:tc>
          <w:tcPr>
            <w:tcW w:w="851" w:type="dxa"/>
            <w:vMerge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shd w:val="clear" w:color="auto" w:fill="009999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5954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Конференция «Проблемы применения Закона о закупках товаров, работ, услуг отдельными видами юридических лиц»</w:t>
            </w:r>
          </w:p>
        </w:tc>
        <w:tc>
          <w:tcPr>
            <w:tcW w:w="2693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Южно-Уральская торгово-промышленная палата, </w:t>
            </w:r>
            <w:r w:rsidRPr="00330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(ул. Сони Кривой, 56,</w:t>
            </w: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Актовый зал, 6 этаж</w:t>
            </w:r>
            <w:r w:rsidRPr="003303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2409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Челябинское</w:t>
            </w:r>
            <w:proofErr w:type="gramEnd"/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УФАС России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Южно-Уральская торгово-промышленная палата</w:t>
            </w:r>
          </w:p>
        </w:tc>
        <w:tc>
          <w:tcPr>
            <w:tcW w:w="2977" w:type="dxa"/>
          </w:tcPr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Е.Г. Рысева, заместитель руководителя</w:t>
            </w:r>
          </w:p>
          <w:p w:rsidR="00AF3213" w:rsidRPr="00330362" w:rsidRDefault="00AF3213" w:rsidP="003303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3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С.А. Копылов, начальник отдела антимонопольного контроля</w:t>
            </w:r>
          </w:p>
        </w:tc>
      </w:tr>
    </w:tbl>
    <w:p w:rsidR="003359BB" w:rsidRPr="00330362" w:rsidRDefault="003359BB" w:rsidP="00330362">
      <w:pPr>
        <w:pStyle w:val="ab"/>
        <w:rPr>
          <w:i/>
          <w:sz w:val="28"/>
          <w:szCs w:val="28"/>
        </w:rPr>
      </w:pPr>
    </w:p>
    <w:p w:rsidR="00183127" w:rsidRPr="006B55F3" w:rsidRDefault="005B2938" w:rsidP="005B2938">
      <w:pPr>
        <w:pStyle w:val="ab"/>
        <w:jc w:val="both"/>
        <w:rPr>
          <w:color w:val="000000" w:themeColor="text1"/>
          <w:sz w:val="18"/>
          <w:szCs w:val="18"/>
        </w:rPr>
      </w:pPr>
      <w:r w:rsidRPr="006B55F3">
        <w:rPr>
          <w:i/>
          <w:sz w:val="18"/>
          <w:szCs w:val="18"/>
        </w:rPr>
        <w:t xml:space="preserve">Дополнительная информация </w:t>
      </w:r>
      <w:proofErr w:type="gramStart"/>
      <w:r w:rsidRPr="006B55F3">
        <w:rPr>
          <w:i/>
          <w:sz w:val="18"/>
          <w:szCs w:val="18"/>
        </w:rPr>
        <w:t>по</w:t>
      </w:r>
      <w:proofErr w:type="gramEnd"/>
      <w:r w:rsidRPr="006B55F3">
        <w:rPr>
          <w:i/>
          <w:sz w:val="18"/>
          <w:szCs w:val="18"/>
        </w:rPr>
        <w:t xml:space="preserve"> </w:t>
      </w:r>
      <w:proofErr w:type="gramStart"/>
      <w:r w:rsidRPr="006B55F3">
        <w:rPr>
          <w:i/>
          <w:sz w:val="18"/>
          <w:szCs w:val="18"/>
        </w:rPr>
        <w:t>тел</w:t>
      </w:r>
      <w:proofErr w:type="gramEnd"/>
      <w:r w:rsidRPr="006B55F3">
        <w:rPr>
          <w:i/>
          <w:sz w:val="18"/>
          <w:szCs w:val="18"/>
        </w:rPr>
        <w:t>. (351) 263-88-71 – Мартынюк Наталья Игоревна.</w:t>
      </w:r>
      <w:r w:rsidRPr="006B55F3">
        <w:rPr>
          <w:color w:val="000000" w:themeColor="text1"/>
          <w:sz w:val="18"/>
          <w:szCs w:val="18"/>
        </w:rPr>
        <w:t xml:space="preserve"> </w:t>
      </w:r>
      <w:bookmarkStart w:id="0" w:name="_GoBack"/>
      <w:bookmarkEnd w:id="0"/>
    </w:p>
    <w:sectPr w:rsidR="00183127" w:rsidRPr="006B55F3" w:rsidSect="008E1FCD">
      <w:headerReference w:type="default" r:id="rId9"/>
      <w:pgSz w:w="16838" w:h="11906" w:orient="landscape"/>
      <w:pgMar w:top="426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14" w:rsidRDefault="00260914" w:rsidP="00A10069">
      <w:pPr>
        <w:spacing w:after="0" w:line="240" w:lineRule="auto"/>
      </w:pPr>
      <w:r>
        <w:separator/>
      </w:r>
    </w:p>
  </w:endnote>
  <w:endnote w:type="continuationSeparator" w:id="1">
    <w:p w:rsidR="00260914" w:rsidRDefault="00260914" w:rsidP="00A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14" w:rsidRDefault="00260914" w:rsidP="00A10069">
      <w:pPr>
        <w:spacing w:after="0" w:line="240" w:lineRule="auto"/>
      </w:pPr>
      <w:r>
        <w:separator/>
      </w:r>
    </w:p>
  </w:footnote>
  <w:footnote w:type="continuationSeparator" w:id="1">
    <w:p w:rsidR="00260914" w:rsidRDefault="00260914" w:rsidP="00A1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69" w:rsidRPr="00A10069" w:rsidRDefault="00A10069" w:rsidP="00A10069">
    <w:pPr>
      <w:pStyle w:val="a4"/>
      <w:tabs>
        <w:tab w:val="left" w:pos="284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058"/>
    <w:rsid w:val="00005E35"/>
    <w:rsid w:val="0002044D"/>
    <w:rsid w:val="000357E1"/>
    <w:rsid w:val="00042467"/>
    <w:rsid w:val="00044984"/>
    <w:rsid w:val="00045F8A"/>
    <w:rsid w:val="00053527"/>
    <w:rsid w:val="000605E2"/>
    <w:rsid w:val="00066021"/>
    <w:rsid w:val="000753E6"/>
    <w:rsid w:val="00077B9C"/>
    <w:rsid w:val="00081707"/>
    <w:rsid w:val="000A2CDA"/>
    <w:rsid w:val="000A2E88"/>
    <w:rsid w:val="000A47B5"/>
    <w:rsid w:val="000A4C99"/>
    <w:rsid w:val="000B3B0D"/>
    <w:rsid w:val="000E006B"/>
    <w:rsid w:val="000F1FCB"/>
    <w:rsid w:val="00124D67"/>
    <w:rsid w:val="001418BF"/>
    <w:rsid w:val="001470E7"/>
    <w:rsid w:val="00150AF1"/>
    <w:rsid w:val="00157F5E"/>
    <w:rsid w:val="00183127"/>
    <w:rsid w:val="001975EF"/>
    <w:rsid w:val="001A59A3"/>
    <w:rsid w:val="001B179D"/>
    <w:rsid w:val="001E0812"/>
    <w:rsid w:val="001E19DA"/>
    <w:rsid w:val="001E3CDC"/>
    <w:rsid w:val="001F1113"/>
    <w:rsid w:val="001F18B8"/>
    <w:rsid w:val="00204F17"/>
    <w:rsid w:val="00211AEE"/>
    <w:rsid w:val="00231BC9"/>
    <w:rsid w:val="00232651"/>
    <w:rsid w:val="002358C5"/>
    <w:rsid w:val="00237394"/>
    <w:rsid w:val="002462EC"/>
    <w:rsid w:val="00253082"/>
    <w:rsid w:val="00255B49"/>
    <w:rsid w:val="00257DFF"/>
    <w:rsid w:val="00260914"/>
    <w:rsid w:val="002837D4"/>
    <w:rsid w:val="0028652B"/>
    <w:rsid w:val="002912D3"/>
    <w:rsid w:val="002947B6"/>
    <w:rsid w:val="002A3B7B"/>
    <w:rsid w:val="002D64C4"/>
    <w:rsid w:val="002F5058"/>
    <w:rsid w:val="00304C3C"/>
    <w:rsid w:val="00317C4A"/>
    <w:rsid w:val="00326A05"/>
    <w:rsid w:val="00330362"/>
    <w:rsid w:val="00333F43"/>
    <w:rsid w:val="003359BB"/>
    <w:rsid w:val="003527BE"/>
    <w:rsid w:val="00353812"/>
    <w:rsid w:val="00363729"/>
    <w:rsid w:val="00370CC9"/>
    <w:rsid w:val="003759C4"/>
    <w:rsid w:val="00386A06"/>
    <w:rsid w:val="00392634"/>
    <w:rsid w:val="003956EB"/>
    <w:rsid w:val="003A3047"/>
    <w:rsid w:val="003B4B7F"/>
    <w:rsid w:val="003D1DC9"/>
    <w:rsid w:val="003D5B8F"/>
    <w:rsid w:val="003E15C3"/>
    <w:rsid w:val="00400799"/>
    <w:rsid w:val="0040117E"/>
    <w:rsid w:val="00413970"/>
    <w:rsid w:val="00415459"/>
    <w:rsid w:val="00437A9B"/>
    <w:rsid w:val="00440C74"/>
    <w:rsid w:val="00446F11"/>
    <w:rsid w:val="00454679"/>
    <w:rsid w:val="0047326D"/>
    <w:rsid w:val="004748EF"/>
    <w:rsid w:val="004810E8"/>
    <w:rsid w:val="004A41B0"/>
    <w:rsid w:val="004A54A8"/>
    <w:rsid w:val="004B04FE"/>
    <w:rsid w:val="004B4AD0"/>
    <w:rsid w:val="004C4F44"/>
    <w:rsid w:val="004E01A6"/>
    <w:rsid w:val="004E4504"/>
    <w:rsid w:val="004F7F8C"/>
    <w:rsid w:val="00501DB1"/>
    <w:rsid w:val="005026C5"/>
    <w:rsid w:val="00525381"/>
    <w:rsid w:val="0053367B"/>
    <w:rsid w:val="0053431C"/>
    <w:rsid w:val="00542A63"/>
    <w:rsid w:val="00550715"/>
    <w:rsid w:val="00560B48"/>
    <w:rsid w:val="00572E7C"/>
    <w:rsid w:val="00581EDE"/>
    <w:rsid w:val="00590770"/>
    <w:rsid w:val="005B2938"/>
    <w:rsid w:val="005B7568"/>
    <w:rsid w:val="005C07B4"/>
    <w:rsid w:val="005D4A38"/>
    <w:rsid w:val="005E7153"/>
    <w:rsid w:val="005F2C23"/>
    <w:rsid w:val="00602951"/>
    <w:rsid w:val="0060732E"/>
    <w:rsid w:val="006144AD"/>
    <w:rsid w:val="00615251"/>
    <w:rsid w:val="006329E4"/>
    <w:rsid w:val="00651B4C"/>
    <w:rsid w:val="006722AE"/>
    <w:rsid w:val="00685031"/>
    <w:rsid w:val="00690D7B"/>
    <w:rsid w:val="0069456B"/>
    <w:rsid w:val="006A1090"/>
    <w:rsid w:val="006B0DA8"/>
    <w:rsid w:val="006B50D3"/>
    <w:rsid w:val="006B55F3"/>
    <w:rsid w:val="006D2438"/>
    <w:rsid w:val="006D4A59"/>
    <w:rsid w:val="006D773D"/>
    <w:rsid w:val="006F65EE"/>
    <w:rsid w:val="0071013A"/>
    <w:rsid w:val="00724D2C"/>
    <w:rsid w:val="00740AC7"/>
    <w:rsid w:val="00743768"/>
    <w:rsid w:val="00765E62"/>
    <w:rsid w:val="007710A9"/>
    <w:rsid w:val="007878DB"/>
    <w:rsid w:val="0079493E"/>
    <w:rsid w:val="007B0914"/>
    <w:rsid w:val="007B252A"/>
    <w:rsid w:val="007B5C94"/>
    <w:rsid w:val="007C2DA3"/>
    <w:rsid w:val="007D46E9"/>
    <w:rsid w:val="007E1A04"/>
    <w:rsid w:val="007F573E"/>
    <w:rsid w:val="00813A7E"/>
    <w:rsid w:val="00816027"/>
    <w:rsid w:val="008179C4"/>
    <w:rsid w:val="0083649B"/>
    <w:rsid w:val="00837A1F"/>
    <w:rsid w:val="0084424A"/>
    <w:rsid w:val="00853405"/>
    <w:rsid w:val="00860307"/>
    <w:rsid w:val="008778D1"/>
    <w:rsid w:val="008B5AB7"/>
    <w:rsid w:val="008C2F6A"/>
    <w:rsid w:val="008C4623"/>
    <w:rsid w:val="008C7473"/>
    <w:rsid w:val="008D5B26"/>
    <w:rsid w:val="008D73ED"/>
    <w:rsid w:val="008E1FCD"/>
    <w:rsid w:val="008E7B6C"/>
    <w:rsid w:val="008F675B"/>
    <w:rsid w:val="00904AFA"/>
    <w:rsid w:val="00905584"/>
    <w:rsid w:val="00921417"/>
    <w:rsid w:val="00921DA1"/>
    <w:rsid w:val="009263AE"/>
    <w:rsid w:val="00927AFF"/>
    <w:rsid w:val="009559F9"/>
    <w:rsid w:val="00964AD8"/>
    <w:rsid w:val="00986AFC"/>
    <w:rsid w:val="009C650E"/>
    <w:rsid w:val="009C7B53"/>
    <w:rsid w:val="009E67EC"/>
    <w:rsid w:val="009F7DB8"/>
    <w:rsid w:val="00A10069"/>
    <w:rsid w:val="00A10ADD"/>
    <w:rsid w:val="00A11F4E"/>
    <w:rsid w:val="00A12071"/>
    <w:rsid w:val="00A14DA7"/>
    <w:rsid w:val="00A2606C"/>
    <w:rsid w:val="00A379F8"/>
    <w:rsid w:val="00A431FB"/>
    <w:rsid w:val="00A47961"/>
    <w:rsid w:val="00A47D1F"/>
    <w:rsid w:val="00A55291"/>
    <w:rsid w:val="00A720EF"/>
    <w:rsid w:val="00A72101"/>
    <w:rsid w:val="00A728AE"/>
    <w:rsid w:val="00A90BFF"/>
    <w:rsid w:val="00AC215A"/>
    <w:rsid w:val="00AC4071"/>
    <w:rsid w:val="00AF1561"/>
    <w:rsid w:val="00AF3213"/>
    <w:rsid w:val="00B100EE"/>
    <w:rsid w:val="00B17180"/>
    <w:rsid w:val="00B3388B"/>
    <w:rsid w:val="00B629F7"/>
    <w:rsid w:val="00B823C8"/>
    <w:rsid w:val="00B83E38"/>
    <w:rsid w:val="00B85B2C"/>
    <w:rsid w:val="00B909A4"/>
    <w:rsid w:val="00B91790"/>
    <w:rsid w:val="00B959C3"/>
    <w:rsid w:val="00BC2D72"/>
    <w:rsid w:val="00BC4E32"/>
    <w:rsid w:val="00BC5AB3"/>
    <w:rsid w:val="00BC7EA7"/>
    <w:rsid w:val="00C12F36"/>
    <w:rsid w:val="00C176B4"/>
    <w:rsid w:val="00C302A0"/>
    <w:rsid w:val="00C31445"/>
    <w:rsid w:val="00C32BEF"/>
    <w:rsid w:val="00C41DF0"/>
    <w:rsid w:val="00C45443"/>
    <w:rsid w:val="00C617B4"/>
    <w:rsid w:val="00C642CF"/>
    <w:rsid w:val="00C67151"/>
    <w:rsid w:val="00C73B68"/>
    <w:rsid w:val="00C745F1"/>
    <w:rsid w:val="00C85355"/>
    <w:rsid w:val="00C95DD9"/>
    <w:rsid w:val="00CA5496"/>
    <w:rsid w:val="00CA5E84"/>
    <w:rsid w:val="00CB5472"/>
    <w:rsid w:val="00CD0ED8"/>
    <w:rsid w:val="00CE5785"/>
    <w:rsid w:val="00CF1FD4"/>
    <w:rsid w:val="00D25A43"/>
    <w:rsid w:val="00D268D3"/>
    <w:rsid w:val="00D33125"/>
    <w:rsid w:val="00D47B72"/>
    <w:rsid w:val="00D51D76"/>
    <w:rsid w:val="00D56C39"/>
    <w:rsid w:val="00D57CD4"/>
    <w:rsid w:val="00D70F0E"/>
    <w:rsid w:val="00D716A9"/>
    <w:rsid w:val="00D72546"/>
    <w:rsid w:val="00D85FBD"/>
    <w:rsid w:val="00DD0C94"/>
    <w:rsid w:val="00DE5721"/>
    <w:rsid w:val="00DE61E4"/>
    <w:rsid w:val="00DE7F03"/>
    <w:rsid w:val="00DF4A27"/>
    <w:rsid w:val="00E2067A"/>
    <w:rsid w:val="00E34CEB"/>
    <w:rsid w:val="00E44B26"/>
    <w:rsid w:val="00E6360A"/>
    <w:rsid w:val="00E63817"/>
    <w:rsid w:val="00E77C5A"/>
    <w:rsid w:val="00E916F8"/>
    <w:rsid w:val="00EE61B7"/>
    <w:rsid w:val="00EF2EE4"/>
    <w:rsid w:val="00F14A0E"/>
    <w:rsid w:val="00F41CE0"/>
    <w:rsid w:val="00F46625"/>
    <w:rsid w:val="00F849D3"/>
    <w:rsid w:val="00F879CB"/>
    <w:rsid w:val="00FA0F9E"/>
    <w:rsid w:val="00FD2CC6"/>
    <w:rsid w:val="00FD75F0"/>
    <w:rsid w:val="00FF0276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06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A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06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F8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radiotitle1">
    <w:name w:val="radio__title1"/>
    <w:basedOn w:val="a0"/>
    <w:rsid w:val="007878DB"/>
    <w:rPr>
      <w:b/>
      <w:bCs/>
      <w:vanish w:val="0"/>
      <w:webHidden w:val="0"/>
      <w:color w:val="000000"/>
      <w:specVanish w:val="0"/>
    </w:rPr>
  </w:style>
  <w:style w:type="character" w:styleId="aa">
    <w:name w:val="Hyperlink"/>
    <w:basedOn w:val="a0"/>
    <w:uiPriority w:val="99"/>
    <w:unhideWhenUsed/>
    <w:rsid w:val="005B293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33036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to74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to74@fa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A150-57A5-45F1-AA45-44AF8D9B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Пользователь Windows</cp:lastModifiedBy>
  <cp:revision>3</cp:revision>
  <cp:lastPrinted>2018-10-12T07:02:00Z</cp:lastPrinted>
  <dcterms:created xsi:type="dcterms:W3CDTF">2019-10-10T03:08:00Z</dcterms:created>
  <dcterms:modified xsi:type="dcterms:W3CDTF">2019-10-10T09:31:00Z</dcterms:modified>
</cp:coreProperties>
</file>