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88" w:rsidRPr="00C5072D" w:rsidRDefault="002A3288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C5072D">
        <w:rPr>
          <w:rFonts w:ascii="Times New Roman" w:hAnsi="Times New Roman" w:cs="Times New Roman"/>
          <w:sz w:val="16"/>
          <w:szCs w:val="16"/>
          <w:lang w:eastAsia="ru-RU"/>
        </w:rPr>
        <w:t>Приложение</w:t>
      </w:r>
    </w:p>
    <w:p w:rsidR="002A3288" w:rsidRPr="00C5072D" w:rsidRDefault="002A3288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C5072D">
        <w:rPr>
          <w:rFonts w:ascii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2A3288" w:rsidRPr="00C5072D" w:rsidRDefault="00C5072D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Увельского</w:t>
      </w:r>
      <w:r w:rsidR="002A3288" w:rsidRPr="00C5072D">
        <w:rPr>
          <w:rFonts w:ascii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2A3288" w:rsidRPr="00C5072D" w:rsidRDefault="002A3288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C5072D">
        <w:rPr>
          <w:rFonts w:ascii="Times New Roman" w:hAnsi="Times New Roman" w:cs="Times New Roman"/>
          <w:sz w:val="16"/>
          <w:szCs w:val="16"/>
          <w:lang w:eastAsia="ru-RU"/>
        </w:rPr>
        <w:t xml:space="preserve">от  </w:t>
      </w:r>
      <w:r w:rsidR="00C5072D">
        <w:rPr>
          <w:rFonts w:ascii="Times New Roman" w:hAnsi="Times New Roman" w:cs="Times New Roman"/>
          <w:sz w:val="16"/>
          <w:szCs w:val="16"/>
          <w:lang w:eastAsia="ru-RU"/>
        </w:rPr>
        <w:t>«</w:t>
      </w:r>
      <w:r w:rsidR="009A2EBF">
        <w:rPr>
          <w:rFonts w:ascii="Times New Roman" w:hAnsi="Times New Roman" w:cs="Times New Roman"/>
          <w:sz w:val="16"/>
          <w:szCs w:val="16"/>
          <w:lang w:eastAsia="ru-RU"/>
        </w:rPr>
        <w:t xml:space="preserve">27» марта </w:t>
      </w:r>
      <w:r w:rsidR="00C5072D">
        <w:rPr>
          <w:rFonts w:ascii="Times New Roman" w:hAnsi="Times New Roman" w:cs="Times New Roman"/>
          <w:sz w:val="16"/>
          <w:szCs w:val="16"/>
          <w:lang w:eastAsia="ru-RU"/>
        </w:rPr>
        <w:t xml:space="preserve"> 2020г.</w:t>
      </w:r>
      <w:r w:rsidRPr="00C5072D">
        <w:rPr>
          <w:rFonts w:ascii="Times New Roman" w:hAnsi="Times New Roman" w:cs="Times New Roman"/>
          <w:sz w:val="16"/>
          <w:szCs w:val="16"/>
          <w:lang w:eastAsia="ru-RU"/>
        </w:rPr>
        <w:t xml:space="preserve"> № </w:t>
      </w:r>
      <w:r w:rsidR="009A2EBF">
        <w:rPr>
          <w:rFonts w:ascii="Times New Roman" w:hAnsi="Times New Roman" w:cs="Times New Roman"/>
          <w:sz w:val="16"/>
          <w:szCs w:val="16"/>
          <w:lang w:eastAsia="ru-RU"/>
        </w:rPr>
        <w:t>489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3288" w:rsidRPr="00C5072D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A3288" w:rsidRPr="00C5072D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5072D"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ПОДДЕРЖКА 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C5072D"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МАЛОГО И СРЕДНЕГО ПРЕДПРИНИМАТЕЛЬ</w:t>
      </w:r>
      <w:r w:rsidR="00C5072D">
        <w:rPr>
          <w:rFonts w:ascii="Times New Roman" w:hAnsi="Times New Roman" w:cs="Times New Roman"/>
          <w:b/>
          <w:sz w:val="28"/>
          <w:szCs w:val="28"/>
          <w:lang w:eastAsia="ru-RU"/>
        </w:rPr>
        <w:t>СТ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 НА ТЕРРИТОРИИ </w:t>
      </w:r>
      <w:r w:rsidR="00C5072D">
        <w:rPr>
          <w:rFonts w:ascii="Times New Roman" w:hAnsi="Times New Roman" w:cs="Times New Roman"/>
          <w:b/>
          <w:sz w:val="28"/>
          <w:szCs w:val="28"/>
          <w:lang w:eastAsia="ru-RU"/>
        </w:rPr>
        <w:t>УВЕЛЬСКОГО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  <w:r w:rsid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НА ПЕРИОД 2018-2023 ГОДОВ</w:t>
      </w:r>
    </w:p>
    <w:p w:rsidR="002A3288" w:rsidRPr="00C5072D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3288" w:rsidRPr="00C5072D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A3288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A158C3" w:rsidRPr="00C5072D" w:rsidRDefault="00A158C3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на территории 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2018-2023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9"/>
        <w:gridCol w:w="7296"/>
      </w:tblGrid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 на территории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 на период 2018-2023 годов (далее – муниципальная программа)</w:t>
            </w:r>
          </w:p>
        </w:tc>
      </w:tr>
      <w:tr w:rsidR="002A3288" w:rsidRPr="002A3288" w:rsidTr="009D4370">
        <w:trPr>
          <w:trHeight w:val="1369"/>
        </w:trPr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456432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экономике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A3288" w:rsidRPr="002A3288" w:rsidTr="009D4370">
        <w:trPr>
          <w:trHeight w:val="1660"/>
        </w:trPr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456432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Увельского 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управлению имуществом 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Управление сельского хозяйства и продовольствия 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реализации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района 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инвестиционному развитию и стратегическому планированию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456432" w:rsidRP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56432" w:rsidRP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="00456432" w:rsidRP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финансам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432" w:rsidRP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экономике, начальник финансового управления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экономике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администрации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комитета по управлению имуществом Увельского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сельского хозяйства и продовольствия 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субъекты малого и среднего предпринимательства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не включает в себя 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развития субъектов малого и среднего предпринимательства (далее - СМСП), осуществляющих деятельность на территории района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 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288">
              <w:rPr>
                <w:lang w:eastAsia="ru-RU"/>
              </w:rPr>
              <w:t xml:space="preserve">-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финансовом и имущественном обеспечении реализации и развития </w:t>
            </w:r>
            <w:proofErr w:type="spellStart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бизнес-проектов</w:t>
            </w:r>
            <w:proofErr w:type="spellEnd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СМСП, в том числе, </w:t>
            </w:r>
            <w:proofErr w:type="gramStart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развитие местного импортозамещающего производства;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содействие в организации и развитии деятельности организаций, образующих инфраструктуру поддержки СМСП;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содействие в повышении уровня информированности СМСП;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E76C6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обучающих мероприятий для СМСП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популяризация предпринимательской деятельности, содействие местным товаропроизводителям в продвижении продукции, товаров, услуг;</w:t>
            </w:r>
          </w:p>
          <w:p w:rsidR="00456432" w:rsidRPr="009D4370" w:rsidRDefault="0045643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информационной поддержки</w:t>
            </w:r>
          </w:p>
          <w:p w:rsidR="00456432" w:rsidRPr="009D4370" w:rsidRDefault="0045643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финансовой поддержки;</w:t>
            </w:r>
          </w:p>
          <w:p w:rsidR="002A3288" w:rsidRPr="002A3288" w:rsidRDefault="002A3288" w:rsidP="009D4370">
            <w:pPr>
              <w:pStyle w:val="a6"/>
              <w:ind w:left="158" w:firstLine="142"/>
              <w:rPr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имущественной поддержки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9D4370">
            <w:pPr>
              <w:spacing w:after="225" w:line="240" w:lineRule="auto"/>
              <w:ind w:left="142" w:right="95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9D4370" w:rsidRPr="009D4370" w:rsidRDefault="009D4370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оличеств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3288" w:rsidRPr="002A3288" w:rsidRDefault="009D4370" w:rsidP="009D4370">
            <w:pPr>
              <w:pStyle w:val="a6"/>
              <w:ind w:left="158" w:firstLine="142"/>
              <w:rPr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2A3288" w:rsidRPr="002A3288" w:rsidTr="00E547C0">
        <w:trPr>
          <w:trHeight w:val="1336"/>
        </w:trPr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9D4370">
            <w:pPr>
              <w:spacing w:after="225" w:line="240" w:lineRule="auto"/>
              <w:ind w:left="142" w:right="95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  <w:p w:rsidR="002A3288" w:rsidRPr="002A3288" w:rsidRDefault="002A3288" w:rsidP="009D4370">
            <w:pPr>
              <w:pStyle w:val="a6"/>
              <w:ind w:left="158" w:firstLine="142"/>
              <w:rPr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реализации: 2018-2023 годы.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средств на 2018 - 2023 годы –</w:t>
            </w:r>
          </w:p>
          <w:p w:rsidR="002A3288" w:rsidRPr="009D4370" w:rsidRDefault="000E38E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       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2A3288" w:rsidRPr="009D4370" w:rsidRDefault="000E38E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 -  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2A3288" w:rsidRPr="009D4370" w:rsidRDefault="000E38E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 год -  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рублей.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 - 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рублей.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бюджета – 0,0  тыс.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- 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- 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областного бюджета – 0,0  тыс.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- 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- 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- 0,0 тыс. рублей</w:t>
            </w:r>
            <w:r w:rsidR="00D727FF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вновь созданных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субъектов малого и среднего предпринимательства в 2019 году - 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ед., в 2020 году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ед., в 2021 году -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ед., в 2022 году –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 , 2023 году –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2A3288" w:rsidRPr="009D4370" w:rsidRDefault="00E71E0E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тыс</w:t>
            </w:r>
            <w:proofErr w:type="gramStart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еловек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в 2019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0,99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2020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1,03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2021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1,08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2022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1,14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2023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1,18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A3288" w:rsidRPr="002A3288" w:rsidRDefault="002A3288" w:rsidP="002A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сферы (области) реализации программы, описание основных проблем в данной сфере (области) и перспективы развития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E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развитие экономики района зависит от множества факторов, важнейшим среди которых является развитие малого предпринимательства.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Предпринимательская инициатива, ориентируясь на потребителя, всегда устремляется туда, где возникает неудовлетворенный спрос, и оставляет те сферы, которые перестают отвечать запросам рынка. Как самостоятельный и незаменимый элемент рыночной экономики малое предпринимательство способствует укреплению экономической базы района, увеличивает общие объемы производства и розничного товарооборота, создает благоприятную среду для развития конкуренции, обеспечивает занятость значительной части населения.</w:t>
      </w:r>
    </w:p>
    <w:p w:rsidR="002A3288" w:rsidRPr="002A3288" w:rsidRDefault="003E00EA" w:rsidP="003E00EA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 перечень </w:t>
      </w:r>
      <w:proofErr w:type="gramStart"/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предоставляемых субъектам предпринимательства Многофункциональным центром предоставления государственных и муниципальных услуг и тем самым снижены</w:t>
      </w:r>
      <w:proofErr w:type="gramEnd"/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административные барьеры.</w:t>
      </w:r>
    </w:p>
    <w:p w:rsidR="002A3288" w:rsidRPr="002A3288" w:rsidRDefault="003E00EA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развитие предпринимательства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Увельском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обеспечивается за счет образования индивидуальных предпринимателей, крестьянско-фермерских хозяйств, и создания микро предприятий.</w:t>
      </w:r>
    </w:p>
    <w:p w:rsidR="002A3288" w:rsidRPr="002A3288" w:rsidRDefault="002A3288" w:rsidP="003E00EA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статистики в 2018 году количество субъектов МСП – </w:t>
      </w:r>
      <w:r w:rsidR="000F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478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 w:rsidR="000F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индивидуальные предприниматели и </w:t>
      </w:r>
      <w:r w:rsidR="000F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юридические лица.</w:t>
      </w:r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малого и среднего предпринимательства значительная доля приходится на субъекты предпринимательской деятельности, составляющие основу потребительского рынка </w:t>
      </w:r>
      <w:r w:rsidR="007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предприятия розничной торговли, общественного питания и бытового обслуживания населения.</w:t>
      </w:r>
    </w:p>
    <w:p w:rsidR="002A3288" w:rsidRPr="002A3288" w:rsidRDefault="007B51DD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занятых в сфере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насчитывает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человек. </w:t>
      </w:r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</w:t>
      </w:r>
      <w:r w:rsidR="007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Увельском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районе, существует ряд проблем: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сложность доступа к финансовым ресурсам;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профессиональных знаний;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информированность предпринимательского сообщества;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субъектов малого и среднего предпринимательства в социальной и производственной сфере.</w:t>
      </w:r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нацелена на решение вышеуказанных проблем. Программный подход позволит проводить планомерную работу по созданию более благоприятного предпринимательского климата в районе, объединению с этой целью усилий органов местного самоуправления, субъектов инфраструктуры поддержки предпринимательства и предпринимателей.</w:t>
      </w:r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представляет собой комплекс мероприятий по совершенствованию внешней среды для развития малого и среднего предпринимательства, оказанию различных видов поддержки СМСП в </w:t>
      </w:r>
      <w:r w:rsidR="007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Увельском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районе, для оживления в обществе предприимчивости и инициативы, создания значительного количества новых рабочих мест, обеспечения эффективной занятости населения, содействия малым и средним предприятиям в освоении выпуска новых видов продукции.</w:t>
      </w:r>
      <w:proofErr w:type="gramEnd"/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оказания поддержки СМСП предус</w:t>
      </w:r>
      <w:r w:rsidR="0012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мотренной настоящей программой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законодательством Российской Федерации, </w:t>
      </w:r>
      <w:r w:rsidR="0012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муниципальными правовыми актами администрации </w:t>
      </w:r>
      <w:r w:rsidR="0012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A3288" w:rsidRPr="002A3288" w:rsidRDefault="002A3288" w:rsidP="002A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 реализации муниципальной программы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Основная цель муниципальной программы - создание благоприятных условий для развития субъектов малого и среднего предпринимательства, осуществляющих деятельность на территории района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поставленной цели предполагается решение следующей задачи: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в финансовом и имущественном обеспечении реализации и развития </w:t>
      </w:r>
      <w:proofErr w:type="spellStart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бизнес-проектов</w:t>
      </w:r>
      <w:proofErr w:type="spellEnd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СМСП, в том числе, </w:t>
      </w:r>
      <w:proofErr w:type="gramStart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местного импортозамещающего производства;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повышении уровня информированности СМСП;</w:t>
      </w:r>
    </w:p>
    <w:p w:rsid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подготовке и переподготовке квалифицированных кадров для СМСП.</w:t>
      </w:r>
    </w:p>
    <w:p w:rsidR="002A3288" w:rsidRPr="002A3288" w:rsidRDefault="002A3288" w:rsidP="002A3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 муниципальной программы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5244"/>
      </w:tblGrid>
      <w:tr w:rsidR="004F06A7" w:rsidRPr="00130E5A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задач, решаемых реализуемыми мероприятиями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16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</w:tr>
      <w:tr w:rsidR="004F06A7" w:rsidRPr="002A3288" w:rsidTr="004F06A7">
        <w:trPr>
          <w:trHeight w:val="2035"/>
        </w:trPr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финансовом и имущественном обеспечении реализации и развития </w:t>
            </w:r>
            <w:proofErr w:type="spellStart"/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бизнес-проектов</w:t>
            </w:r>
            <w:proofErr w:type="spellEnd"/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СМСП, в том числе, </w:t>
            </w:r>
            <w:proofErr w:type="gramStart"/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развитие местного импортозамещающего производства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4F06A7" w:rsidP="00E547C0">
            <w:pPr>
              <w:spacing w:after="225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</w:t>
            </w:r>
            <w:r w:rsidR="002A3288"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возмещение затрат субъектов малого и среднего предпринимательства, связанных с регистрацией субъектов малого и среднего предпринимательства</w:t>
            </w:r>
          </w:p>
        </w:tc>
      </w:tr>
      <w:tr w:rsidR="004F06A7" w:rsidRPr="002A3288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организации и развитии деятельности организаций, образующих инфраструктуру поддержки СМСП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4F06A7" w:rsidP="00E547C0">
            <w:pPr>
              <w:spacing w:after="225" w:line="240" w:lineRule="auto"/>
              <w:ind w:left="142" w:right="16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и реализация муниципального проекта: «Создание информационного центра помощи и поддержки предпринимательства» </w:t>
            </w:r>
          </w:p>
        </w:tc>
      </w:tr>
      <w:tr w:rsidR="004F06A7" w:rsidRPr="002A3288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</w:t>
            </w:r>
            <w:r w:rsidR="004F06A7"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и проведении обучающих мероприятий</w:t>
            </w: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СМСП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16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образовательных курсов и семинаров для руководителей и специалистов организаций и индивидуальных предпринимателей</w:t>
            </w:r>
          </w:p>
        </w:tc>
      </w:tr>
      <w:tr w:rsidR="004F06A7" w:rsidRPr="002A3288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Популяризация предпринимательской деятельности, содействие местным товаропроизводителям в продвижении продукции, товаров, услуг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16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выставках, ярмарках. Оформление выставочных стендов, экспозиций.</w:t>
            </w:r>
          </w:p>
        </w:tc>
      </w:tr>
      <w:tr w:rsidR="004F06A7" w:rsidRPr="002A3288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повышении уровня информированности СМСП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pStyle w:val="a6"/>
              <w:ind w:left="142" w:firstLine="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Информационная поддержка СМСП.</w:t>
            </w:r>
          </w:p>
          <w:p w:rsidR="002A3288" w:rsidRPr="00E547C0" w:rsidRDefault="002A3288" w:rsidP="00E547C0">
            <w:pPr>
              <w:pStyle w:val="a6"/>
              <w:ind w:left="142" w:firstLine="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Обеспечение доступа к сведениям, содержащимся в государственных реестрах СМСП</w:t>
            </w:r>
          </w:p>
          <w:p w:rsidR="002A3288" w:rsidRPr="00E547C0" w:rsidRDefault="002A3288" w:rsidP="00E547C0">
            <w:pPr>
              <w:pStyle w:val="a6"/>
              <w:ind w:left="142" w:firstLine="142"/>
              <w:rPr>
                <w:sz w:val="26"/>
                <w:szCs w:val="26"/>
                <w:lang w:eastAsia="ru-RU"/>
              </w:rPr>
            </w:pPr>
            <w:r w:rsidRPr="00E547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Организация образовательных курсов и </w:t>
            </w:r>
            <w:r w:rsidRPr="00E547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семинаров</w:t>
            </w:r>
          </w:p>
        </w:tc>
      </w:tr>
      <w:tr w:rsidR="00221E28" w:rsidRPr="002A3288" w:rsidTr="00E547C0">
        <w:trPr>
          <w:trHeight w:val="2600"/>
        </w:trPr>
        <w:tc>
          <w:tcPr>
            <w:tcW w:w="4977" w:type="dxa"/>
            <w:shd w:val="clear" w:color="auto" w:fill="FFFFFF"/>
            <w:vAlign w:val="center"/>
            <w:hideMark/>
          </w:tcPr>
          <w:p w:rsidR="00221E28" w:rsidRPr="00E547C0" w:rsidRDefault="00221E2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Расширение доступа субъектов МСП, социально ориентированных некоммерческих организаций к закупкам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21E28" w:rsidRPr="00E547C0" w:rsidRDefault="00FF741D" w:rsidP="00E547C0">
            <w:pPr>
              <w:spacing w:after="225" w:line="240" w:lineRule="auto"/>
              <w:ind w:left="142" w:right="16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547C0">
              <w:rPr>
                <w:rFonts w:ascii="Times New Roman" w:eastAsia="Calibri" w:hAnsi="Times New Roman" w:cs="Times New Roman"/>
                <w:sz w:val="26"/>
                <w:szCs w:val="26"/>
              </w:rPr>
              <w:t>акуп</w:t>
            </w:r>
            <w:r w:rsidRPr="00E547C0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E547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товаров, работ услуг </w:t>
            </w:r>
            <w:r w:rsidRPr="00E547C0">
              <w:rPr>
                <w:rFonts w:ascii="Times New Roman" w:hAnsi="Times New Roman" w:cs="Times New Roman"/>
                <w:sz w:val="26"/>
                <w:szCs w:val="26"/>
              </w:rPr>
              <w:t xml:space="preserve">для муниципальных нужд </w:t>
            </w:r>
            <w:r w:rsidRPr="00E547C0">
              <w:rPr>
                <w:rFonts w:ascii="Times New Roman" w:eastAsia="Calibri" w:hAnsi="Times New Roman" w:cs="Times New Roman"/>
                <w:sz w:val="26"/>
                <w:szCs w:val="26"/>
              </w:rPr>
              <w:t>у субъектов МСП в совокупном годовом объеме закупок у субъектов МСП и социально ориентированных некоммерческих организаций</w:t>
            </w:r>
          </w:p>
        </w:tc>
      </w:tr>
    </w:tbl>
    <w:p w:rsidR="002A3288" w:rsidRPr="002A3288" w:rsidRDefault="002A3288" w:rsidP="002A32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 обеспечение муниципальной программы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муниципальной программы осуществляется на основании нормативно-правовых актов Российской Федерации, </w:t>
      </w:r>
      <w:r w:rsidR="009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="009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регулирующих порядок оказания финансовой и имущественной поддержки СМСП: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24.07.2007 № 209-ФЗ «О развитии малого и среднего предпринимательства в Российской Федерации»;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 </w:t>
      </w:r>
      <w:r w:rsidR="0060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="00566C2F" w:rsidRP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апреля 2008 года N 250-ЗО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развитии малого и среднего предпринимательства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Челябинской области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3288" w:rsidRPr="002A3288" w:rsidRDefault="002A3288" w:rsidP="002A3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муниципальной программы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с указанием всех источников финансирования представлено в прилагаемой таблице.</w:t>
      </w:r>
    </w:p>
    <w:tbl>
      <w:tblPr>
        <w:tblW w:w="10393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969"/>
        <w:gridCol w:w="851"/>
        <w:gridCol w:w="877"/>
        <w:gridCol w:w="795"/>
        <w:gridCol w:w="810"/>
        <w:gridCol w:w="817"/>
        <w:gridCol w:w="871"/>
      </w:tblGrid>
      <w:tr w:rsidR="009D4370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ind w:left="142" w:right="6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Источник финансирования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Объем финансовых ресурсов, тыс. рублей</w:t>
            </w:r>
          </w:p>
        </w:tc>
      </w:tr>
      <w:tr w:rsidR="00357E2F" w:rsidRPr="002A3288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0" w:line="240" w:lineRule="auto"/>
              <w:ind w:left="142" w:right="6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566C2F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2021 </w:t>
            </w:r>
            <w:r w:rsidR="002A3288"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D727FF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«Поддержка и развитие малого и среднего предпринимательства на территории Увельского муниципального района» на период 2018-2023 годов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66C2F" w:rsidRPr="009D4370" w:rsidTr="009D4370">
        <w:trPr>
          <w:trHeight w:val="68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rPr>
          <w:trHeight w:val="6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rPr>
          <w:trHeight w:val="67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на возмещение затрат субъектов малого и </w:t>
            </w: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среднего предпринимательства, связанных с регистрацией субъектов малого и среднего предпринимательства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местный </w:t>
            </w: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7E2F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выставках, ярмарках, оформление выставочных стендов, экспозиций. Участие в семинарах-совещаниях и организация образовательных курсов и семинаров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D727FF">
            <w:pPr>
              <w:spacing w:after="225" w:line="240" w:lineRule="auto"/>
              <w:ind w:left="145" w:right="199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7E2F" w:rsidRPr="009D4370" w:rsidTr="009D4370">
        <w:trPr>
          <w:trHeight w:val="18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E547C0" w:rsidP="00E547C0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357E2F"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15FC4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Имущественная поддержка СМСП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15FC4" w:rsidRPr="009D4370" w:rsidTr="009D4370">
        <w:trPr>
          <w:trHeight w:val="64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566C2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7E2F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Информационная поддержка СМСП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7E2F" w:rsidRPr="009D4370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2A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A3288" w:rsidRPr="002A3288" w:rsidRDefault="002A3288" w:rsidP="002A3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муниципальной программы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реализуется путем выполнения предусмотренных мероприятий в разделе 3.</w:t>
      </w:r>
    </w:p>
    <w:p w:rsidR="002A3288" w:rsidRPr="002A3288" w:rsidRDefault="00357E2F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экономике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осуществляет: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 и утверждение в пределах своих полномочий нормативных правовых актов, необходимых для реализации программных мероприятий в сфере развития и поддержки малого и среднего предпринимательства на территории </w:t>
      </w:r>
      <w:r w:rsidR="0035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реализации программных мероприятий и оценку достижения показателей и индикаторов реализации программы, эффективности расходования бюджетных средств;</w:t>
      </w:r>
    </w:p>
    <w:p w:rsid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отчетности о ходе и результатах выполнения программных мероприятий.</w:t>
      </w:r>
    </w:p>
    <w:p w:rsidR="00E547C0" w:rsidRDefault="00E547C0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7C0" w:rsidRPr="002A3288" w:rsidRDefault="00E547C0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88" w:rsidRPr="00A15FC4" w:rsidRDefault="002A3288" w:rsidP="002A32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и оценка эффективности реализации муниципальной программы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144"/>
        <w:gridCol w:w="992"/>
        <w:gridCol w:w="993"/>
        <w:gridCol w:w="992"/>
        <w:gridCol w:w="993"/>
        <w:gridCol w:w="993"/>
        <w:gridCol w:w="993"/>
        <w:gridCol w:w="993"/>
      </w:tblGrid>
      <w:tr w:rsidR="00F94409" w:rsidRPr="00FF741D" w:rsidTr="00FF741D">
        <w:trPr>
          <w:trHeight w:val="10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221E28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94409" w:rsidRPr="00FF741D" w:rsidRDefault="00F94409" w:rsidP="00221E28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221E28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21E28" w:rsidRPr="00FF74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21E28" w:rsidRPr="00FF74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21E28" w:rsidRPr="00FF74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40E03" w:rsidRPr="00FF741D" w:rsidTr="00FF741D">
        <w:trPr>
          <w:trHeight w:val="8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3" w:rsidRPr="00FF741D" w:rsidRDefault="00C40E03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3" w:rsidRPr="00FF741D" w:rsidRDefault="00C40E03" w:rsidP="00221E2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FF741D" w:rsidRDefault="00C40E03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40E03" w:rsidRPr="00FF741D" w:rsidTr="00FF741D">
        <w:trPr>
          <w:trHeight w:val="2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3" w:rsidRPr="00FF741D" w:rsidRDefault="00B81176" w:rsidP="008D14E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3" w:rsidRPr="00FF741D" w:rsidRDefault="00C40E03" w:rsidP="00B8117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0E03" w:rsidRPr="00FF74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</w:tr>
      <w:tr w:rsidR="00B81176" w:rsidRPr="00FF741D" w:rsidTr="00B81176">
        <w:trPr>
          <w:trHeight w:val="2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B8117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B811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– получателей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B8117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B81176" w:rsidRPr="00FF741D" w:rsidTr="007077F7">
        <w:trPr>
          <w:trHeight w:val="8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8D1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221E2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</w:t>
            </w:r>
            <w:proofErr w:type="gramStart"/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получивших информационно-консультационную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B81176" w:rsidRDefault="00B81176" w:rsidP="00FF7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B81176" w:rsidRPr="00FF741D" w:rsidTr="00FF741D">
        <w:trPr>
          <w:trHeight w:val="8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8D14E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221E2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курсов и семинаров для руководителей и специалистов организаций и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B81176" w:rsidRPr="00FF741D" w:rsidTr="00FF741D">
        <w:trPr>
          <w:trHeight w:val="9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8D14E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FF741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Доля закупок товаров, работ услуг у субъектов МСП в совокупном годовом объеме закупок у субъектов МСП 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FF7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FF7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FF7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A3288" w:rsidRPr="002A3288" w:rsidRDefault="002A3288" w:rsidP="002A32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и контроль реализации муниципальной программы</w:t>
      </w:r>
    </w:p>
    <w:p w:rsidR="00357E2F" w:rsidRPr="0018548B" w:rsidRDefault="00357E2F" w:rsidP="00357E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8B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548B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48B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осуществляет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48B">
        <w:rPr>
          <w:rFonts w:ascii="Times New Roman" w:hAnsi="Times New Roman" w:cs="Times New Roman"/>
          <w:sz w:val="28"/>
          <w:szCs w:val="28"/>
        </w:rPr>
        <w:t xml:space="preserve">рограммы, несет ответственность за своевременное и качественное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48B">
        <w:rPr>
          <w:rFonts w:ascii="Times New Roman" w:hAnsi="Times New Roman" w:cs="Times New Roman"/>
          <w:sz w:val="28"/>
          <w:szCs w:val="28"/>
        </w:rPr>
        <w:t>рограммы, целевое и эффективное использование средств местного бюджета, выделяемых на ее реализацию.</w:t>
      </w:r>
    </w:p>
    <w:p w:rsidR="00357E2F" w:rsidRPr="0018548B" w:rsidRDefault="00357E2F" w:rsidP="00357E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8548B">
        <w:rPr>
          <w:rFonts w:ascii="Times New Roman" w:hAnsi="Times New Roman" w:cs="Times New Roman"/>
          <w:sz w:val="28"/>
          <w:szCs w:val="28"/>
        </w:rPr>
        <w:t>омитет по экономике Увельского муниципального района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в порядке, установленном законодательством Российской Федерации и Челябинской области.</w:t>
      </w:r>
    </w:p>
    <w:p w:rsidR="00357E2F" w:rsidRPr="0018548B" w:rsidRDefault="00357E2F" w:rsidP="00357E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Общий </w:t>
      </w:r>
      <w:proofErr w:type="gramStart"/>
      <w:r w:rsidRPr="001854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инвестиционному развитию и стратегическому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планированиию</w:t>
      </w:r>
      <w:proofErr w:type="spellEnd"/>
      <w:r w:rsidRPr="001854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E2F" w:rsidRPr="0018548B" w:rsidRDefault="00357E2F" w:rsidP="00357E2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8B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по э</w:t>
      </w:r>
      <w:r w:rsidRPr="0018548B">
        <w:rPr>
          <w:rFonts w:ascii="Times New Roman" w:hAnsi="Times New Roman" w:cs="Times New Roman"/>
          <w:sz w:val="28"/>
          <w:szCs w:val="28"/>
        </w:rPr>
        <w:t>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48B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7E2F" w:rsidRPr="0018548B" w:rsidRDefault="00357E2F" w:rsidP="00357E2F">
      <w:pPr>
        <w:pStyle w:val="ConsPlusNormal"/>
        <w:widowControl/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срок до 1 февраля года, следующего за </w:t>
      </w:r>
      <w:proofErr w:type="gramStart"/>
      <w:r w:rsidRPr="0018548B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информацию об исполнении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>рограммы и эффективности использования финансовых средств для представления в Финансовое управление Увельского муниципального района;</w:t>
      </w:r>
    </w:p>
    <w:p w:rsidR="00357E2F" w:rsidRPr="0018548B" w:rsidRDefault="00357E2F" w:rsidP="00357E2F">
      <w:pPr>
        <w:pStyle w:val="ConsPlusNormal"/>
        <w:widowControl/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8B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548B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 xml:space="preserve">е и отдел по работе со СМИ </w:t>
      </w:r>
      <w:r w:rsidRPr="0018548B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размещение в сети «Интернет» информации о ходе реализации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>рограммы, объемах финансирования, оценке достижения целевых индикаторов и показателей.</w:t>
      </w:r>
    </w:p>
    <w:p w:rsidR="007533A8" w:rsidRDefault="007533A8" w:rsidP="002A3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9C" w:rsidRDefault="00B30E9C" w:rsidP="002A3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9C" w:rsidRPr="002A3288" w:rsidRDefault="00B30E9C" w:rsidP="002A3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</w:p>
    <w:sectPr w:rsidR="00B30E9C" w:rsidRPr="002A3288" w:rsidSect="00E547C0">
      <w:pgSz w:w="11905" w:h="16837"/>
      <w:pgMar w:top="851" w:right="743" w:bottom="993" w:left="1077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97D"/>
    <w:multiLevelType w:val="multilevel"/>
    <w:tmpl w:val="7EC4AC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47FA1"/>
    <w:multiLevelType w:val="multilevel"/>
    <w:tmpl w:val="3440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134E5"/>
    <w:multiLevelType w:val="hybridMultilevel"/>
    <w:tmpl w:val="D3F858A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0DE3"/>
    <w:multiLevelType w:val="multilevel"/>
    <w:tmpl w:val="C92E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F3906"/>
    <w:multiLevelType w:val="multilevel"/>
    <w:tmpl w:val="97007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A1D68"/>
    <w:multiLevelType w:val="multilevel"/>
    <w:tmpl w:val="B3F6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24E2B"/>
    <w:multiLevelType w:val="multilevel"/>
    <w:tmpl w:val="10D64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129F8"/>
    <w:multiLevelType w:val="multilevel"/>
    <w:tmpl w:val="77D6E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0788E"/>
    <w:multiLevelType w:val="multilevel"/>
    <w:tmpl w:val="6BB0B3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9">
    <w:nsid w:val="5C684DD3"/>
    <w:multiLevelType w:val="multilevel"/>
    <w:tmpl w:val="A112A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D0F11"/>
    <w:multiLevelType w:val="hybridMultilevel"/>
    <w:tmpl w:val="4E7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BB2"/>
    <w:multiLevelType w:val="multilevel"/>
    <w:tmpl w:val="A7D87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51BFA"/>
    <w:multiLevelType w:val="multilevel"/>
    <w:tmpl w:val="E5467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A3288"/>
    <w:rsid w:val="000C65E6"/>
    <w:rsid w:val="000E38E2"/>
    <w:rsid w:val="000F2723"/>
    <w:rsid w:val="00124198"/>
    <w:rsid w:val="00130E5A"/>
    <w:rsid w:val="00221E28"/>
    <w:rsid w:val="002731B4"/>
    <w:rsid w:val="002818E1"/>
    <w:rsid w:val="002A3288"/>
    <w:rsid w:val="00357E2F"/>
    <w:rsid w:val="0039419A"/>
    <w:rsid w:val="003E00EA"/>
    <w:rsid w:val="00456432"/>
    <w:rsid w:val="004F06A7"/>
    <w:rsid w:val="00566C2F"/>
    <w:rsid w:val="005C22C4"/>
    <w:rsid w:val="005E76C6"/>
    <w:rsid w:val="006001A6"/>
    <w:rsid w:val="006A15DF"/>
    <w:rsid w:val="007468D6"/>
    <w:rsid w:val="007533A8"/>
    <w:rsid w:val="007B51DD"/>
    <w:rsid w:val="008E6C23"/>
    <w:rsid w:val="00913DF2"/>
    <w:rsid w:val="009A2EBF"/>
    <w:rsid w:val="009D4370"/>
    <w:rsid w:val="00A158C3"/>
    <w:rsid w:val="00A15FC4"/>
    <w:rsid w:val="00A97055"/>
    <w:rsid w:val="00AC2111"/>
    <w:rsid w:val="00B30E9C"/>
    <w:rsid w:val="00B81176"/>
    <w:rsid w:val="00C40E03"/>
    <w:rsid w:val="00C5072D"/>
    <w:rsid w:val="00C93EBA"/>
    <w:rsid w:val="00D727FF"/>
    <w:rsid w:val="00DB07CD"/>
    <w:rsid w:val="00E547C0"/>
    <w:rsid w:val="00E71E0E"/>
    <w:rsid w:val="00F94409"/>
    <w:rsid w:val="00FB406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288"/>
    <w:rPr>
      <w:b/>
      <w:bCs/>
    </w:rPr>
  </w:style>
  <w:style w:type="character" w:styleId="a5">
    <w:name w:val="Hyperlink"/>
    <w:basedOn w:val="a0"/>
    <w:uiPriority w:val="99"/>
    <w:semiHidden/>
    <w:unhideWhenUsed/>
    <w:rsid w:val="002A3288"/>
    <w:rPr>
      <w:color w:val="0000FF"/>
      <w:u w:val="single"/>
    </w:rPr>
  </w:style>
  <w:style w:type="paragraph" w:styleId="a6">
    <w:name w:val="No Spacing"/>
    <w:uiPriority w:val="1"/>
    <w:qFormat/>
    <w:rsid w:val="002A328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3288"/>
    <w:pPr>
      <w:ind w:left="720"/>
      <w:contextualSpacing/>
    </w:pPr>
  </w:style>
  <w:style w:type="paragraph" w:customStyle="1" w:styleId="ConsPlusNormal">
    <w:name w:val="ConsPlusNormal"/>
    <w:rsid w:val="00357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A46C-C6AD-415E-A7D7-F832B2A7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2020-03-12T08:03:00Z</cp:lastPrinted>
  <dcterms:created xsi:type="dcterms:W3CDTF">2020-03-12T08:19:00Z</dcterms:created>
  <dcterms:modified xsi:type="dcterms:W3CDTF">2020-03-31T02:10:00Z</dcterms:modified>
</cp:coreProperties>
</file>