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D" w:rsidRPr="002D1DFD" w:rsidRDefault="002D1DFD" w:rsidP="002D1DFD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DF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регистрация перемены имени</w:t>
      </w:r>
    </w:p>
    <w:p w:rsidR="002D1DFD" w:rsidRDefault="002D1DFD" w:rsidP="002D1D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477">
        <w:rPr>
          <w:sz w:val="28"/>
          <w:szCs w:val="28"/>
        </w:rPr>
        <w:t>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2D1DFD" w:rsidRDefault="002D1DFD" w:rsidP="002D1D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477">
        <w:rPr>
          <w:sz w:val="28"/>
          <w:szCs w:val="28"/>
        </w:rPr>
        <w:t>При выборе собственно имени должны быть соблюдены требования, предусмотренные </w:t>
      </w:r>
      <w:hyperlink r:id="rId5" w:anchor="dst130" w:history="1">
        <w:r w:rsidRPr="00797477">
          <w:rPr>
            <w:sz w:val="28"/>
            <w:szCs w:val="28"/>
          </w:rPr>
          <w:t>абзацем вторым пункта 2 статьи 18</w:t>
        </w:r>
      </w:hyperlink>
      <w:r w:rsidRPr="00797477">
        <w:rPr>
          <w:sz w:val="28"/>
          <w:szCs w:val="28"/>
        </w:rPr>
        <w:t> настоящего Федерального закона.</w:t>
      </w:r>
    </w:p>
    <w:p w:rsidR="002D1DFD" w:rsidRPr="00797477" w:rsidRDefault="002D1DFD" w:rsidP="002D1DF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7477">
        <w:rPr>
          <w:rFonts w:ascii="Times New Roman" w:eastAsia="Times New Roman" w:hAnsi="Times New Roman" w:cs="Times New Roman"/>
          <w:sz w:val="28"/>
          <w:szCs w:val="28"/>
        </w:rPr>
        <w:t>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2D1DFD" w:rsidRPr="00797477" w:rsidRDefault="002D1DFD" w:rsidP="002D1DF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97477">
        <w:rPr>
          <w:sz w:val="28"/>
          <w:szCs w:val="28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2D1DFD" w:rsidRPr="00797477" w:rsidRDefault="002D1DFD" w:rsidP="002D1DF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477">
        <w:rPr>
          <w:rFonts w:ascii="Times New Roman" w:eastAsia="Times New Roman" w:hAnsi="Times New Roman" w:cs="Times New Roman"/>
          <w:i/>
          <w:sz w:val="28"/>
          <w:szCs w:val="28"/>
        </w:rPr>
        <w:t>В таком заявлении должны быть указаны следующие сведения:</w:t>
      </w:r>
    </w:p>
    <w:p w:rsidR="002D1DFD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7477">
        <w:rPr>
          <w:rFonts w:ascii="Times New Roman" w:eastAsia="Times New Roman" w:hAnsi="Times New Roman" w:cs="Times New Roman"/>
          <w:sz w:val="28"/>
          <w:szCs w:val="28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</w:p>
    <w:p w:rsidR="002D1DFD" w:rsidRPr="00C642D4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07A4">
        <w:rPr>
          <w:rFonts w:ascii="Times New Roman" w:eastAsia="Times New Roman" w:hAnsi="Times New Roman" w:cs="Times New Roman"/>
          <w:sz w:val="28"/>
          <w:szCs w:val="28"/>
        </w:rPr>
        <w:t>- фамилия, имя, отчество, дата рождения каждого из детей заявителя, не</w:t>
      </w:r>
      <w:r w:rsidRPr="00797477">
        <w:rPr>
          <w:sz w:val="28"/>
          <w:szCs w:val="28"/>
        </w:rPr>
        <w:t xml:space="preserve"> </w:t>
      </w:r>
      <w:r w:rsidRPr="00C642D4">
        <w:rPr>
          <w:rFonts w:ascii="Times New Roman" w:eastAsia="Times New Roman" w:hAnsi="Times New Roman" w:cs="Times New Roman"/>
          <w:sz w:val="28"/>
          <w:szCs w:val="28"/>
        </w:rPr>
        <w:t>достигших совершеннолетия;</w:t>
      </w:r>
    </w:p>
    <w:p w:rsidR="002D1DFD" w:rsidRPr="00C642D4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t>- реквизиты записей актов гражданского состояния (наименования органов записи актов гражданского состояния или многофункциональных центров предоставления государственных и муниципальных услуг, которыми произведена государственная регистрация актов гражданского состояния, даты составления и номера), составленных ранее в отношении заявителя и в отношении каждого из его детей, не достигших совершеннолетия;</w:t>
      </w:r>
    </w:p>
    <w:p w:rsidR="002D1DFD" w:rsidRPr="00C642D4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t>- фамилия, собственно имя и (или) отчество, избранные лицом, желающим переменить имя;</w:t>
      </w:r>
    </w:p>
    <w:p w:rsidR="002D1DFD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7477">
        <w:rPr>
          <w:rFonts w:ascii="Times New Roman" w:eastAsia="Times New Roman" w:hAnsi="Times New Roman" w:cs="Times New Roman"/>
          <w:sz w:val="28"/>
          <w:szCs w:val="28"/>
        </w:rPr>
        <w:t>причины перемены фамилии, собственно имени и (или) отчества.</w:t>
      </w:r>
    </w:p>
    <w:p w:rsidR="002D1DFD" w:rsidRPr="00797477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1DFD" w:rsidRPr="00797477" w:rsidRDefault="002D1DFD" w:rsidP="002D1DF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7477">
        <w:rPr>
          <w:rFonts w:ascii="Times New Roman" w:eastAsia="Times New Roman" w:hAnsi="Times New Roman" w:cs="Times New Roman"/>
          <w:sz w:val="28"/>
          <w:szCs w:val="28"/>
        </w:rPr>
        <w:t>Лицо, желающее переменить имя, подписывает заявление о перемене имени и указывает дату его составления.</w:t>
      </w:r>
    </w:p>
    <w:p w:rsidR="002D1DFD" w:rsidRDefault="002D1DFD" w:rsidP="002D1DFD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i/>
          <w:sz w:val="28"/>
          <w:szCs w:val="28"/>
        </w:rPr>
        <w:t>Одновременно с подачей такого заявления должны быть представлены следующие документы:</w:t>
      </w:r>
    </w:p>
    <w:p w:rsidR="002D1DFD" w:rsidRPr="00C642D4" w:rsidRDefault="002D1DFD" w:rsidP="002D1D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лица, желающего переменить имя;</w:t>
      </w:r>
    </w:p>
    <w:p w:rsidR="002D1DFD" w:rsidRPr="00C642D4" w:rsidRDefault="002D1DFD" w:rsidP="002D1D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t>- свидетельство о заключении брака в случае, если заявитель состоит в браке;</w:t>
      </w:r>
    </w:p>
    <w:p w:rsidR="002D1DFD" w:rsidRPr="00C642D4" w:rsidRDefault="002D1DFD" w:rsidP="002D1D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lastRenderedPageBreak/>
        <w:t>- 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2D1DFD" w:rsidRPr="00C642D4" w:rsidRDefault="002D1DFD" w:rsidP="002D1D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2D4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каждого из детей заявителя, не достигших совершеннолетия.</w:t>
      </w:r>
    </w:p>
    <w:p w:rsidR="002D1DFD" w:rsidRPr="00D807A4" w:rsidRDefault="002D1DFD" w:rsidP="002D1DF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07A4">
        <w:rPr>
          <w:rFonts w:ascii="Times New Roman" w:eastAsia="Times New Roman" w:hAnsi="Times New Roman" w:cs="Times New Roman"/>
          <w:sz w:val="28"/>
          <w:szCs w:val="28"/>
        </w:rPr>
        <w:t>За государственную регистрацию перемены имени, включая выдачу свидетельства о перемене имени, заявителем</w:t>
      </w:r>
      <w:r w:rsidRPr="00D807A4">
        <w:rPr>
          <w:rFonts w:ascii="Times New Roman" w:eastAsia="Times New Roman" w:hAnsi="Times New Roman" w:cs="Times New Roman"/>
          <w:b/>
          <w:sz w:val="28"/>
          <w:szCs w:val="28"/>
        </w:rPr>
        <w:t xml:space="preserve"> уплачивается государственная пошлина в размере 1 600 рублей </w:t>
      </w:r>
      <w:r w:rsidRPr="00D807A4">
        <w:rPr>
          <w:rFonts w:ascii="Times New Roman" w:eastAsia="Times New Roman" w:hAnsi="Times New Roman" w:cs="Times New Roman"/>
          <w:sz w:val="28"/>
          <w:szCs w:val="28"/>
        </w:rPr>
        <w:t>(ст. 333.26 Налогового Кодекса Российской Федерации).</w:t>
      </w:r>
    </w:p>
    <w:p w:rsidR="005A203A" w:rsidRDefault="002D1DFD" w:rsidP="002D1DFD"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07A4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перемены имени, </w:t>
      </w:r>
      <w:r w:rsidRPr="00D807A4">
        <w:rPr>
          <w:rFonts w:ascii="Times New Roman" w:eastAsia="Times New Roman" w:hAnsi="Times New Roman" w:cs="Times New Roman"/>
          <w:sz w:val="28"/>
          <w:szCs w:val="28"/>
        </w:rPr>
        <w:t>в случае, если впоследствии не была произведена государственная регистрация расторжения брака (ст. 333.40 Налогового Кодекса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0AB"/>
    <w:multiLevelType w:val="hybridMultilevel"/>
    <w:tmpl w:val="8A2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795"/>
    <w:multiLevelType w:val="hybridMultilevel"/>
    <w:tmpl w:val="FDCE5D98"/>
    <w:lvl w:ilvl="0" w:tplc="D0FCD07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2D1DFD"/>
    <w:rsid w:val="00480149"/>
    <w:rsid w:val="005A203A"/>
    <w:rsid w:val="00617072"/>
    <w:rsid w:val="006C0CE0"/>
    <w:rsid w:val="007919E7"/>
    <w:rsid w:val="00AA3D76"/>
    <w:rsid w:val="00AE3D9E"/>
    <w:rsid w:val="00C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618/15567da209b3799fac2dff6a0f47855d301336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2023-04-26T06:19:00Z</dcterms:created>
  <dcterms:modified xsi:type="dcterms:W3CDTF">2023-04-26T06:19:00Z</dcterms:modified>
</cp:coreProperties>
</file>