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CF" w:rsidRPr="002D48CF" w:rsidRDefault="002D48CF" w:rsidP="002D48CF">
      <w:pPr>
        <w:shd w:val="clear" w:color="auto" w:fill="FFFFFF"/>
        <w:spacing w:after="0" w:line="285" w:lineRule="atLeast"/>
        <w:jc w:val="center"/>
        <w:textAlignment w:val="baseline"/>
        <w:rPr>
          <w:rFonts w:ascii="Arial" w:eastAsia="Times New Roman" w:hAnsi="Arial" w:cs="Arial"/>
          <w:color w:val="000000"/>
          <w:spacing w:val="2"/>
          <w:sz w:val="19"/>
          <w:szCs w:val="19"/>
          <w:lang w:eastAsia="ru-RU"/>
        </w:rPr>
      </w:pPr>
      <w:r>
        <w:rPr>
          <w:rFonts w:ascii="Arial" w:eastAsia="Times New Roman" w:hAnsi="Arial" w:cs="Arial"/>
          <w:noProof/>
          <w:color w:val="000000"/>
          <w:spacing w:val="2"/>
          <w:sz w:val="19"/>
          <w:szCs w:val="19"/>
          <w:lang w:eastAsia="ru-RU"/>
        </w:rPr>
        <w:drawing>
          <wp:inline distT="0" distB="0" distL="0" distR="0">
            <wp:extent cx="1535430" cy="862330"/>
            <wp:effectExtent l="19050" t="0" r="762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5430" cy="862330"/>
                    </a:xfrm>
                    <a:prstGeom prst="rect">
                      <a:avLst/>
                    </a:prstGeom>
                    <a:noFill/>
                    <a:ln w="9525">
                      <a:noFill/>
                      <a:miter lim="800000"/>
                      <a:headEnd/>
                      <a:tailEnd/>
                    </a:ln>
                  </pic:spPr>
                </pic:pic>
              </a:graphicData>
            </a:graphic>
          </wp:inline>
        </w:drawing>
      </w:r>
    </w:p>
    <w:p w:rsidR="002D48CF" w:rsidRPr="002D48CF" w:rsidRDefault="002D48CF" w:rsidP="002D48C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D48CF">
        <w:rPr>
          <w:rFonts w:ascii="Arial" w:eastAsia="Times New Roman" w:hAnsi="Arial" w:cs="Arial"/>
          <w:b/>
          <w:bCs/>
          <w:color w:val="2D2D2D"/>
          <w:spacing w:val="2"/>
          <w:kern w:val="36"/>
          <w:sz w:val="46"/>
          <w:szCs w:val="46"/>
          <w:lang w:eastAsia="ru-RU"/>
        </w:rPr>
        <w:t>О применении контрольно-кассовой техники при осуществлении расчетов в Российской Федерации (с изменениями на 3 июля 2018 года)</w:t>
      </w:r>
    </w:p>
    <w:p w:rsidR="002D48CF" w:rsidRPr="002D48CF" w:rsidRDefault="002D48CF" w:rsidP="002D48CF">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2D48CF">
        <w:rPr>
          <w:rFonts w:ascii="Arial" w:eastAsia="Times New Roman" w:hAnsi="Arial" w:cs="Arial"/>
          <w:color w:val="3C3C3C"/>
          <w:spacing w:val="2"/>
          <w:sz w:val="27"/>
          <w:szCs w:val="27"/>
          <w:lang w:eastAsia="ru-RU"/>
        </w:rPr>
        <w:t>РОССИЙСКАЯ ФЕДЕРАЦИЯ</w:t>
      </w:r>
      <w:r w:rsidRPr="002D48CF">
        <w:rPr>
          <w:rFonts w:ascii="Arial" w:eastAsia="Times New Roman" w:hAnsi="Arial" w:cs="Arial"/>
          <w:color w:val="3C3C3C"/>
          <w:spacing w:val="2"/>
          <w:sz w:val="27"/>
          <w:szCs w:val="27"/>
          <w:lang w:eastAsia="ru-RU"/>
        </w:rPr>
        <w:br/>
      </w:r>
      <w:r w:rsidRPr="002D48CF">
        <w:rPr>
          <w:rFonts w:ascii="Arial" w:eastAsia="Times New Roman" w:hAnsi="Arial" w:cs="Arial"/>
          <w:color w:val="3C3C3C"/>
          <w:spacing w:val="2"/>
          <w:sz w:val="27"/>
          <w:szCs w:val="27"/>
          <w:lang w:eastAsia="ru-RU"/>
        </w:rPr>
        <w:br/>
        <w:t>ФЕДЕРАЛЬНЫЙ ЗАКОН</w:t>
      </w:r>
      <w:r w:rsidRPr="002D48CF">
        <w:rPr>
          <w:rFonts w:ascii="Arial" w:eastAsia="Times New Roman" w:hAnsi="Arial" w:cs="Arial"/>
          <w:color w:val="3C3C3C"/>
          <w:spacing w:val="2"/>
          <w:sz w:val="27"/>
          <w:szCs w:val="27"/>
          <w:lang w:eastAsia="ru-RU"/>
        </w:rPr>
        <w:br/>
      </w:r>
      <w:r w:rsidRPr="002D48CF">
        <w:rPr>
          <w:rFonts w:ascii="Arial" w:eastAsia="Times New Roman" w:hAnsi="Arial" w:cs="Arial"/>
          <w:color w:val="3C3C3C"/>
          <w:spacing w:val="2"/>
          <w:sz w:val="27"/>
          <w:szCs w:val="27"/>
          <w:lang w:eastAsia="ru-RU"/>
        </w:rPr>
        <w:br/>
      </w:r>
      <w:r w:rsidRPr="002D48CF">
        <w:rPr>
          <w:rFonts w:ascii="Arial" w:eastAsia="Times New Roman" w:hAnsi="Arial" w:cs="Arial"/>
          <w:color w:val="3C3C3C"/>
          <w:spacing w:val="2"/>
          <w:sz w:val="27"/>
          <w:szCs w:val="27"/>
          <w:lang w:eastAsia="ru-RU"/>
        </w:rPr>
        <w:br/>
        <w:t>О применении контрольно-кассовой техники при осуществлении расчетов в Российской Федерации *</w:t>
      </w:r>
    </w:p>
    <w:p w:rsidR="002D48CF" w:rsidRPr="002D48CF" w:rsidRDefault="002D48CF" w:rsidP="002D48CF">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(с изменениями на 3 июля 2018 года)</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lang w:eastAsia="ru-RU"/>
        </w:rPr>
        <w:t>____________________________________________________________________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Документ с изменениями, внесенными:</w:t>
      </w:r>
      <w:r w:rsidRPr="002D48CF">
        <w:rPr>
          <w:rFonts w:ascii="Arial" w:eastAsia="Times New Roman" w:hAnsi="Arial" w:cs="Arial"/>
          <w:color w:val="2D2D2D"/>
          <w:spacing w:val="2"/>
          <w:sz w:val="19"/>
          <w:szCs w:val="19"/>
          <w:lang w:eastAsia="ru-RU"/>
        </w:rPr>
        <w:br/>
      </w:r>
      <w:hyperlink r:id="rId5" w:history="1">
        <w:r w:rsidRPr="002D48CF">
          <w:rPr>
            <w:rFonts w:ascii="Arial" w:eastAsia="Times New Roman" w:hAnsi="Arial" w:cs="Arial"/>
            <w:color w:val="00466E"/>
            <w:spacing w:val="2"/>
            <w:sz w:val="19"/>
            <w:u w:val="single"/>
            <w:lang w:eastAsia="ru-RU"/>
          </w:rPr>
          <w:t>Федеральным законом от 3 июня 2009 года N 121-ФЗ</w:t>
        </w:r>
      </w:hyperlink>
      <w:r w:rsidRPr="002D48CF">
        <w:rPr>
          <w:rFonts w:ascii="Arial" w:eastAsia="Times New Roman" w:hAnsi="Arial" w:cs="Arial"/>
          <w:color w:val="2D2D2D"/>
          <w:spacing w:val="2"/>
          <w:sz w:val="19"/>
          <w:lang w:eastAsia="ru-RU"/>
        </w:rPr>
        <w:t> (Российская газета, N 104, 10.06.2009) (о порядке вступления в силу см. </w:t>
      </w:r>
      <w:hyperlink r:id="rId6" w:history="1">
        <w:r w:rsidRPr="002D48CF">
          <w:rPr>
            <w:rFonts w:ascii="Arial" w:eastAsia="Times New Roman" w:hAnsi="Arial" w:cs="Arial"/>
            <w:color w:val="00466E"/>
            <w:spacing w:val="2"/>
            <w:sz w:val="19"/>
            <w:u w:val="single"/>
            <w:lang w:eastAsia="ru-RU"/>
          </w:rPr>
          <w:t>статью 8 Федерального закона от 3 июня 2009 года N 121-ФЗ</w:t>
        </w:r>
      </w:hyperlink>
      <w:r w:rsidRPr="002D48CF">
        <w:rPr>
          <w:rFonts w:ascii="Arial" w:eastAsia="Times New Roman" w:hAnsi="Arial" w:cs="Arial"/>
          <w:color w:val="2D2D2D"/>
          <w:spacing w:val="2"/>
          <w:sz w:val="19"/>
          <w:lang w:eastAsia="ru-RU"/>
        </w:rPr>
        <w:t>) (с изменениями, внесенными </w:t>
      </w:r>
      <w:hyperlink r:id="rId7" w:history="1">
        <w:r w:rsidRPr="002D48CF">
          <w:rPr>
            <w:rFonts w:ascii="Arial" w:eastAsia="Times New Roman" w:hAnsi="Arial" w:cs="Arial"/>
            <w:color w:val="00466E"/>
            <w:spacing w:val="2"/>
            <w:sz w:val="19"/>
            <w:u w:val="single"/>
            <w:lang w:eastAsia="ru-RU"/>
          </w:rPr>
          <w:t>Федеральным законом от 17 июля 2009 года N 162-ФЗ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hyperlink r:id="rId8" w:history="1">
        <w:r w:rsidRPr="002D48CF">
          <w:rPr>
            <w:rFonts w:ascii="Arial" w:eastAsia="Times New Roman" w:hAnsi="Arial" w:cs="Arial"/>
            <w:color w:val="00466E"/>
            <w:spacing w:val="2"/>
            <w:sz w:val="19"/>
            <w:u w:val="single"/>
            <w:lang w:eastAsia="ru-RU"/>
          </w:rPr>
          <w:t>Федеральным законом от 17 июля 2009 года N 162-ФЗ</w:t>
        </w:r>
      </w:hyperlink>
      <w:r w:rsidRPr="002D48CF">
        <w:rPr>
          <w:rFonts w:ascii="Arial" w:eastAsia="Times New Roman" w:hAnsi="Arial" w:cs="Arial"/>
          <w:color w:val="2D2D2D"/>
          <w:spacing w:val="2"/>
          <w:sz w:val="19"/>
          <w:lang w:eastAsia="ru-RU"/>
        </w:rPr>
        <w:t> (Российская газета, N 132, 21.07.2009); </w:t>
      </w:r>
      <w:r w:rsidRPr="002D48CF">
        <w:rPr>
          <w:rFonts w:ascii="Arial" w:eastAsia="Times New Roman" w:hAnsi="Arial" w:cs="Arial"/>
          <w:color w:val="2D2D2D"/>
          <w:spacing w:val="2"/>
          <w:sz w:val="19"/>
          <w:szCs w:val="19"/>
          <w:lang w:eastAsia="ru-RU"/>
        </w:rPr>
        <w:br/>
      </w:r>
      <w:hyperlink r:id="rId9" w:history="1">
        <w:r w:rsidRPr="002D48CF">
          <w:rPr>
            <w:rFonts w:ascii="Arial" w:eastAsia="Times New Roman" w:hAnsi="Arial" w:cs="Arial"/>
            <w:color w:val="00466E"/>
            <w:spacing w:val="2"/>
            <w:sz w:val="19"/>
            <w:u w:val="single"/>
            <w:lang w:eastAsia="ru-RU"/>
          </w:rPr>
          <w:t>Федеральным законом от 27 июля 2010 года N 192-ФЗ</w:t>
        </w:r>
      </w:hyperlink>
      <w:r w:rsidRPr="002D48CF">
        <w:rPr>
          <w:rFonts w:ascii="Arial" w:eastAsia="Times New Roman" w:hAnsi="Arial" w:cs="Arial"/>
          <w:color w:val="2D2D2D"/>
          <w:spacing w:val="2"/>
          <w:sz w:val="19"/>
          <w:lang w:eastAsia="ru-RU"/>
        </w:rPr>
        <w:t> (Российская газета, N 166, 29.07.2010) (о порядке вступления в силу см. </w:t>
      </w:r>
      <w:hyperlink r:id="rId10" w:history="1">
        <w:r w:rsidRPr="002D48CF">
          <w:rPr>
            <w:rFonts w:ascii="Arial" w:eastAsia="Times New Roman" w:hAnsi="Arial" w:cs="Arial"/>
            <w:color w:val="00466E"/>
            <w:spacing w:val="2"/>
            <w:sz w:val="19"/>
            <w:u w:val="single"/>
            <w:lang w:eastAsia="ru-RU"/>
          </w:rPr>
          <w:t>пункт 1 статьи 4 Федерального закона от 27 июля 2010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hyperlink r:id="rId11" w:history="1">
        <w:r w:rsidRPr="002D48CF">
          <w:rPr>
            <w:rFonts w:ascii="Arial" w:eastAsia="Times New Roman" w:hAnsi="Arial" w:cs="Arial"/>
            <w:color w:val="00466E"/>
            <w:spacing w:val="2"/>
            <w:sz w:val="19"/>
            <w:u w:val="single"/>
            <w:lang w:eastAsia="ru-RU"/>
          </w:rPr>
          <w:t>Федеральным законом от 27 июня 2011 года N 162-ФЗ</w:t>
        </w:r>
      </w:hyperlink>
      <w:r w:rsidRPr="002D48CF">
        <w:rPr>
          <w:rFonts w:ascii="Arial" w:eastAsia="Times New Roman" w:hAnsi="Arial" w:cs="Arial"/>
          <w:color w:val="2D2D2D"/>
          <w:spacing w:val="2"/>
          <w:sz w:val="19"/>
          <w:lang w:eastAsia="ru-RU"/>
        </w:rPr>
        <w:t> (Российская газета, N 139, 30.06.2011) (о порядке вступления в силу см. </w:t>
      </w:r>
      <w:hyperlink r:id="rId12" w:history="1">
        <w:r w:rsidRPr="002D48CF">
          <w:rPr>
            <w:rFonts w:ascii="Arial" w:eastAsia="Times New Roman" w:hAnsi="Arial" w:cs="Arial"/>
            <w:color w:val="00466E"/>
            <w:spacing w:val="2"/>
            <w:sz w:val="19"/>
            <w:u w:val="single"/>
            <w:lang w:eastAsia="ru-RU"/>
          </w:rPr>
          <w:t>статью 23 Федерального закона от 27 июня 2011 года N 162-ФЗ</w:t>
        </w:r>
      </w:hyperlink>
      <w:r w:rsidRPr="002D48CF">
        <w:rPr>
          <w:rFonts w:ascii="Arial" w:eastAsia="Times New Roman" w:hAnsi="Arial" w:cs="Arial"/>
          <w:color w:val="2D2D2D"/>
          <w:spacing w:val="2"/>
          <w:sz w:val="19"/>
          <w:lang w:eastAsia="ru-RU"/>
        </w:rPr>
        <w:t>); </w:t>
      </w:r>
      <w:r w:rsidRPr="002D48CF">
        <w:rPr>
          <w:rFonts w:ascii="Arial" w:eastAsia="Times New Roman" w:hAnsi="Arial" w:cs="Arial"/>
          <w:color w:val="2D2D2D"/>
          <w:spacing w:val="2"/>
          <w:sz w:val="19"/>
          <w:szCs w:val="19"/>
          <w:lang w:eastAsia="ru-RU"/>
        </w:rPr>
        <w:br/>
      </w:r>
      <w:hyperlink r:id="rId13" w:history="1">
        <w:r w:rsidRPr="002D48CF">
          <w:rPr>
            <w:rFonts w:ascii="Arial" w:eastAsia="Times New Roman" w:hAnsi="Arial" w:cs="Arial"/>
            <w:color w:val="00466E"/>
            <w:spacing w:val="2"/>
            <w:sz w:val="19"/>
            <w:u w:val="single"/>
            <w:lang w:eastAsia="ru-RU"/>
          </w:rPr>
          <w:t>Федеральным законом от 25 июня 2012 года N 94-ФЗ</w:t>
        </w:r>
      </w:hyperlink>
      <w:r w:rsidRPr="002D48CF">
        <w:rPr>
          <w:rFonts w:ascii="Arial" w:eastAsia="Times New Roman" w:hAnsi="Arial" w:cs="Arial"/>
          <w:color w:val="2D2D2D"/>
          <w:spacing w:val="2"/>
          <w:sz w:val="19"/>
          <w:lang w:eastAsia="ru-RU"/>
        </w:rPr>
        <w:t> (Официальный интернет-портал правовой информации www.pravo.gov.ru, 25.06.2012) (о порядке вступления в силу см. </w:t>
      </w:r>
      <w:hyperlink r:id="rId14" w:history="1">
        <w:r w:rsidRPr="002D48CF">
          <w:rPr>
            <w:rFonts w:ascii="Arial" w:eastAsia="Times New Roman" w:hAnsi="Arial" w:cs="Arial"/>
            <w:color w:val="00466E"/>
            <w:spacing w:val="2"/>
            <w:sz w:val="19"/>
            <w:u w:val="single"/>
            <w:lang w:eastAsia="ru-RU"/>
          </w:rPr>
          <w:t>статью 9 Федерального закона от 25 июня 2012 года N 94-ФЗ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hyperlink r:id="rId15" w:history="1">
        <w:r w:rsidRPr="002D48CF">
          <w:rPr>
            <w:rFonts w:ascii="Arial" w:eastAsia="Times New Roman" w:hAnsi="Arial" w:cs="Arial"/>
            <w:color w:val="00466E"/>
            <w:spacing w:val="2"/>
            <w:sz w:val="19"/>
            <w:u w:val="single"/>
            <w:lang w:eastAsia="ru-RU"/>
          </w:rPr>
          <w:t>Федеральным законом от 7 мая 2013 года N 89-ФЗ</w:t>
        </w:r>
      </w:hyperlink>
      <w:r w:rsidRPr="002D48CF">
        <w:rPr>
          <w:rFonts w:ascii="Arial" w:eastAsia="Times New Roman" w:hAnsi="Arial" w:cs="Arial"/>
          <w:color w:val="2D2D2D"/>
          <w:spacing w:val="2"/>
          <w:sz w:val="19"/>
          <w:lang w:eastAsia="ru-RU"/>
        </w:rPr>
        <w:t> (Официальный интернет-портал правовой информации www.pravo.gov.ru, 08.05.2013). </w:t>
      </w:r>
      <w:r w:rsidRPr="002D48CF">
        <w:rPr>
          <w:rFonts w:ascii="Arial" w:eastAsia="Times New Roman" w:hAnsi="Arial" w:cs="Arial"/>
          <w:color w:val="2D2D2D"/>
          <w:spacing w:val="2"/>
          <w:sz w:val="19"/>
          <w:szCs w:val="19"/>
          <w:lang w:eastAsia="ru-RU"/>
        </w:rPr>
        <w:br/>
      </w:r>
      <w:hyperlink r:id="rId16" w:history="1">
        <w:r w:rsidRPr="002D48CF">
          <w:rPr>
            <w:rFonts w:ascii="Arial" w:eastAsia="Times New Roman" w:hAnsi="Arial" w:cs="Arial"/>
            <w:color w:val="00466E"/>
            <w:spacing w:val="2"/>
            <w:sz w:val="19"/>
            <w:u w:val="single"/>
            <w:lang w:eastAsia="ru-RU"/>
          </w:rPr>
          <w:t>Федеральным законом от 2 июля 2013 года N 185-ФЗ</w:t>
        </w:r>
      </w:hyperlink>
      <w:r w:rsidRPr="002D48CF">
        <w:rPr>
          <w:rFonts w:ascii="Arial" w:eastAsia="Times New Roman" w:hAnsi="Arial" w:cs="Arial"/>
          <w:color w:val="2D2D2D"/>
          <w:spacing w:val="2"/>
          <w:sz w:val="19"/>
          <w:lang w:eastAsia="ru-RU"/>
        </w:rPr>
        <w:t> (Официальный интернет-портал правовой информации www.pravo.gov.ru, 08.07.2013) (о порядке вступления в силу см. </w:t>
      </w:r>
      <w:hyperlink r:id="rId17" w:history="1">
        <w:r w:rsidRPr="002D48CF">
          <w:rPr>
            <w:rFonts w:ascii="Arial" w:eastAsia="Times New Roman" w:hAnsi="Arial" w:cs="Arial"/>
            <w:color w:val="00466E"/>
            <w:spacing w:val="2"/>
            <w:sz w:val="19"/>
            <w:u w:val="single"/>
            <w:lang w:eastAsia="ru-RU"/>
          </w:rPr>
          <w:t>статью 163 Федерального закона от 2 июля 2013 года N 185-ФЗ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hyperlink r:id="rId18" w:history="1">
        <w:r w:rsidRPr="002D48CF">
          <w:rPr>
            <w:rFonts w:ascii="Arial" w:eastAsia="Times New Roman" w:hAnsi="Arial" w:cs="Arial"/>
            <w:color w:val="00466E"/>
            <w:spacing w:val="2"/>
            <w:sz w:val="19"/>
            <w:u w:val="single"/>
            <w:lang w:eastAsia="ru-RU"/>
          </w:rPr>
          <w:t>Федеральным законом от 25 ноября 2013 года N 317-ФЗ</w:t>
        </w:r>
      </w:hyperlink>
      <w:r w:rsidRPr="002D48CF">
        <w:rPr>
          <w:rFonts w:ascii="Arial" w:eastAsia="Times New Roman" w:hAnsi="Arial" w:cs="Arial"/>
          <w:color w:val="2D2D2D"/>
          <w:spacing w:val="2"/>
          <w:sz w:val="19"/>
          <w:lang w:eastAsia="ru-RU"/>
        </w:rPr>
        <w:t> (Официальный интернет-портал правовой информации www.pravo.gov.ru, 25.11.2013) (о порядке вступления см. </w:t>
      </w:r>
      <w:hyperlink r:id="rId19" w:history="1">
        <w:r w:rsidRPr="002D48CF">
          <w:rPr>
            <w:rFonts w:ascii="Arial" w:eastAsia="Times New Roman" w:hAnsi="Arial" w:cs="Arial"/>
            <w:color w:val="00466E"/>
            <w:spacing w:val="2"/>
            <w:sz w:val="19"/>
            <w:u w:val="single"/>
            <w:lang w:eastAsia="ru-RU"/>
          </w:rPr>
          <w:t>статью 64 Федерального закона от 25 ноября 2013 года N 317-ФЗ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hyperlink r:id="rId20" w:history="1">
        <w:r w:rsidRPr="002D48CF">
          <w:rPr>
            <w:rFonts w:ascii="Arial" w:eastAsia="Times New Roman" w:hAnsi="Arial" w:cs="Arial"/>
            <w:color w:val="00466E"/>
            <w:spacing w:val="2"/>
            <w:sz w:val="19"/>
            <w:u w:val="single"/>
            <w:lang w:eastAsia="ru-RU"/>
          </w:rPr>
          <w:t>Федеральным законом от 5 мая 2014 года N 111-ФЗ</w:t>
        </w:r>
      </w:hyperlink>
      <w:r w:rsidRPr="002D48CF">
        <w:rPr>
          <w:rFonts w:ascii="Arial" w:eastAsia="Times New Roman" w:hAnsi="Arial" w:cs="Arial"/>
          <w:color w:val="2D2D2D"/>
          <w:spacing w:val="2"/>
          <w:sz w:val="19"/>
          <w:lang w:eastAsia="ru-RU"/>
        </w:rPr>
        <w:t> (Официальный интернет-портал правовой информации www.pravo.gov.ru, 05.05.2014);</w:t>
      </w:r>
      <w:r w:rsidRPr="002D48CF">
        <w:rPr>
          <w:rFonts w:ascii="Arial" w:eastAsia="Times New Roman" w:hAnsi="Arial" w:cs="Arial"/>
          <w:color w:val="2D2D2D"/>
          <w:spacing w:val="2"/>
          <w:sz w:val="19"/>
          <w:szCs w:val="19"/>
          <w:lang w:eastAsia="ru-RU"/>
        </w:rPr>
        <w:br/>
      </w:r>
      <w:hyperlink r:id="rId21" w:history="1">
        <w:r w:rsidRPr="002D48CF">
          <w:rPr>
            <w:rFonts w:ascii="Arial" w:eastAsia="Times New Roman" w:hAnsi="Arial" w:cs="Arial"/>
            <w:color w:val="00466E"/>
            <w:spacing w:val="2"/>
            <w:sz w:val="19"/>
            <w:u w:val="single"/>
            <w:lang w:eastAsia="ru-RU"/>
          </w:rPr>
          <w:t>Федеральным законом от 8 марта 2015 года N 51-ФЗ</w:t>
        </w:r>
      </w:hyperlink>
      <w:r w:rsidRPr="002D48CF">
        <w:rPr>
          <w:rFonts w:ascii="Arial" w:eastAsia="Times New Roman" w:hAnsi="Arial" w:cs="Arial"/>
          <w:color w:val="2D2D2D"/>
          <w:spacing w:val="2"/>
          <w:sz w:val="19"/>
          <w:lang w:eastAsia="ru-RU"/>
        </w:rPr>
        <w:t> (Официальный интернет-портал правовой информации www.pravo.gov.ru, 09.03.2015, N 0001201503090025); </w:t>
      </w:r>
      <w:r w:rsidRPr="002D48CF">
        <w:rPr>
          <w:rFonts w:ascii="Arial" w:eastAsia="Times New Roman" w:hAnsi="Arial" w:cs="Arial"/>
          <w:color w:val="2D2D2D"/>
          <w:spacing w:val="2"/>
          <w:sz w:val="19"/>
          <w:szCs w:val="19"/>
          <w:lang w:eastAsia="ru-RU"/>
        </w:rPr>
        <w:br/>
      </w:r>
      <w:hyperlink r:id="rId22"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 (Официальный интернет-портал правовой информации www.pravo.gov.ru, 04.07.2016, N 0001201607040160) (о порядке вступления в силу см. </w:t>
      </w:r>
      <w:hyperlink r:id="rId23" w:history="1">
        <w:r w:rsidRPr="002D48CF">
          <w:rPr>
            <w:rFonts w:ascii="Arial" w:eastAsia="Times New Roman" w:hAnsi="Arial" w:cs="Arial"/>
            <w:color w:val="00466E"/>
            <w:spacing w:val="2"/>
            <w:sz w:val="19"/>
            <w:u w:val="single"/>
            <w:lang w:eastAsia="ru-RU"/>
          </w:rPr>
          <w:t>статью 7 Федерального закона от 3 июля 2016 года N 290-ФЗ</w:t>
        </w:r>
      </w:hyperlink>
      <w:r w:rsidRPr="002D48CF">
        <w:rPr>
          <w:rFonts w:ascii="Arial" w:eastAsia="Times New Roman" w:hAnsi="Arial" w:cs="Arial"/>
          <w:color w:val="2D2D2D"/>
          <w:spacing w:val="2"/>
          <w:sz w:val="19"/>
          <w:lang w:eastAsia="ru-RU"/>
        </w:rPr>
        <w:t>); </w:t>
      </w:r>
      <w:r w:rsidRPr="002D48CF">
        <w:rPr>
          <w:rFonts w:ascii="Arial" w:eastAsia="Times New Roman" w:hAnsi="Arial" w:cs="Arial"/>
          <w:color w:val="2D2D2D"/>
          <w:spacing w:val="2"/>
          <w:sz w:val="19"/>
          <w:szCs w:val="19"/>
          <w:lang w:eastAsia="ru-RU"/>
        </w:rPr>
        <w:br/>
      </w:r>
      <w:hyperlink r:id="rId24"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 (Официальный интернет-портал правовой информации www.pravo.gov.ru, 03.07.2018, N 0001201807030061) (о порядке вступления в силу см. </w:t>
      </w:r>
      <w:hyperlink r:id="rId25" w:history="1">
        <w:r w:rsidRPr="002D48CF">
          <w:rPr>
            <w:rFonts w:ascii="Arial" w:eastAsia="Times New Roman" w:hAnsi="Arial" w:cs="Arial"/>
            <w:color w:val="00466E"/>
            <w:spacing w:val="2"/>
            <w:sz w:val="19"/>
            <w:u w:val="single"/>
            <w:lang w:eastAsia="ru-RU"/>
          </w:rPr>
          <w:t>статью 4 Федерального закона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lang w:eastAsia="ru-RU"/>
        </w:rPr>
        <w:lastRenderedPageBreak/>
        <w:t>____________________________________________________________________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Положения настоящего Федерального закона (в редакции </w:t>
      </w:r>
      <w:hyperlink r:id="rId26" w:history="1">
        <w:r w:rsidRPr="002D48CF">
          <w:rPr>
            <w:rFonts w:ascii="Arial" w:eastAsia="Times New Roman" w:hAnsi="Arial" w:cs="Arial"/>
            <w:color w:val="00466E"/>
            <w:spacing w:val="2"/>
            <w:sz w:val="19"/>
            <w:u w:val="single"/>
            <w:lang w:eastAsia="ru-RU"/>
          </w:rPr>
          <w:t>Федерального закона от 3 июля 2016 года N 290-ФЗ</w:t>
        </w:r>
      </w:hyperlink>
      <w:r w:rsidRPr="002D48CF">
        <w:rPr>
          <w:rFonts w:ascii="Arial" w:eastAsia="Times New Roman" w:hAnsi="Arial" w:cs="Arial"/>
          <w:color w:val="2D2D2D"/>
          <w:spacing w:val="2"/>
          <w:sz w:val="19"/>
          <w:lang w:eastAsia="ru-RU"/>
        </w:rPr>
        <w:t>) об обязательном заключении договора с оператором фискальных данных и о передаче фискальных данных в налоговые органы через оператора фискальных данных со дня вступления в силу </w:t>
      </w:r>
      <w:hyperlink r:id="rId27" w:history="1">
        <w:r w:rsidRPr="002D48CF">
          <w:rPr>
            <w:rFonts w:ascii="Arial" w:eastAsia="Times New Roman" w:hAnsi="Arial" w:cs="Arial"/>
            <w:color w:val="00466E"/>
            <w:spacing w:val="2"/>
            <w:sz w:val="19"/>
            <w:u w:val="single"/>
            <w:lang w:eastAsia="ru-RU"/>
          </w:rPr>
          <w:t>Федерального закона от 3 июля 2016 года N 290-ФЗ</w:t>
        </w:r>
      </w:hyperlink>
      <w:r w:rsidRPr="002D48CF">
        <w:rPr>
          <w:rFonts w:ascii="Arial" w:eastAsia="Times New Roman" w:hAnsi="Arial" w:cs="Arial"/>
          <w:color w:val="2D2D2D"/>
          <w:spacing w:val="2"/>
          <w:sz w:val="19"/>
          <w:lang w:eastAsia="ru-RU"/>
        </w:rPr>
        <w:t> до 1 февраля 2017 года применяются организациями и индивидуальными предпринимателями в добровольном порядке - см. </w:t>
      </w:r>
      <w:hyperlink r:id="rId28" w:history="1">
        <w:r w:rsidRPr="002D48CF">
          <w:rPr>
            <w:rFonts w:ascii="Arial" w:eastAsia="Times New Roman" w:hAnsi="Arial" w:cs="Arial"/>
            <w:color w:val="00466E"/>
            <w:spacing w:val="2"/>
            <w:sz w:val="19"/>
            <w:u w:val="single"/>
            <w:lang w:eastAsia="ru-RU"/>
          </w:rPr>
          <w:t>часть 5 статьи 7 Федерального закона от 3 июля 2016 года N 290-ФЗ</w:t>
        </w:r>
      </w:hyperlink>
      <w:r w:rsidRPr="002D48CF">
        <w:rPr>
          <w:rFonts w:ascii="Arial" w:eastAsia="Times New Roman" w:hAnsi="Arial" w:cs="Arial"/>
          <w:color w:val="2D2D2D"/>
          <w:spacing w:val="2"/>
          <w:sz w:val="19"/>
          <w:lang w:eastAsia="ru-RU"/>
        </w:rPr>
        <w:t>.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 Наименование в редакции, введенной в действие с 15 июля 2016 года </w:t>
      </w:r>
      <w:hyperlink r:id="rId29"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 в редакции, введенной в действие </w:t>
      </w:r>
      <w:hyperlink r:id="rId30"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Принят</w:t>
      </w:r>
      <w:r w:rsidRPr="002D48CF">
        <w:rPr>
          <w:rFonts w:ascii="Arial" w:eastAsia="Times New Roman" w:hAnsi="Arial" w:cs="Arial"/>
          <w:color w:val="2D2D2D"/>
          <w:spacing w:val="2"/>
          <w:sz w:val="19"/>
          <w:szCs w:val="19"/>
          <w:lang w:eastAsia="ru-RU"/>
        </w:rPr>
        <w:br/>
        <w:t>Государственной Думой</w:t>
      </w:r>
      <w:r w:rsidRPr="002D48CF">
        <w:rPr>
          <w:rFonts w:ascii="Arial" w:eastAsia="Times New Roman" w:hAnsi="Arial" w:cs="Arial"/>
          <w:color w:val="2D2D2D"/>
          <w:spacing w:val="2"/>
          <w:sz w:val="19"/>
          <w:szCs w:val="19"/>
          <w:lang w:eastAsia="ru-RU"/>
        </w:rPr>
        <w:br/>
        <w:t>25 апреля 2003 года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Одобрен</w:t>
      </w:r>
      <w:r w:rsidRPr="002D48CF">
        <w:rPr>
          <w:rFonts w:ascii="Arial" w:eastAsia="Times New Roman" w:hAnsi="Arial" w:cs="Arial"/>
          <w:color w:val="2D2D2D"/>
          <w:spacing w:val="2"/>
          <w:sz w:val="19"/>
          <w:szCs w:val="19"/>
          <w:lang w:eastAsia="ru-RU"/>
        </w:rPr>
        <w:br/>
        <w:t>Советом Федерации</w:t>
      </w:r>
      <w:r w:rsidRPr="002D48CF">
        <w:rPr>
          <w:rFonts w:ascii="Arial" w:eastAsia="Times New Roman" w:hAnsi="Arial" w:cs="Arial"/>
          <w:color w:val="2D2D2D"/>
          <w:spacing w:val="2"/>
          <w:sz w:val="19"/>
          <w:szCs w:val="19"/>
          <w:lang w:eastAsia="ru-RU"/>
        </w:rPr>
        <w:br/>
        <w:t>14 мая 2003 года</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br/>
      </w:r>
      <w:hyperlink r:id="rId31" w:history="1">
        <w:r w:rsidRPr="002D48CF">
          <w:rPr>
            <w:rFonts w:ascii="Arial" w:eastAsia="Times New Roman" w:hAnsi="Arial" w:cs="Arial"/>
            <w:color w:val="00466E"/>
            <w:spacing w:val="2"/>
            <w:sz w:val="19"/>
            <w:u w:val="single"/>
            <w:lang w:eastAsia="ru-RU"/>
          </w:rPr>
          <w:t>Комментарий к Федеральному закону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3 июля 2016 года N 290-ФЗ)</w:t>
        </w:r>
      </w:hyperlink>
    </w:p>
    <w:p w:rsidR="002D48CF" w:rsidRPr="002D48CF" w:rsidRDefault="002D48CF" w:rsidP="002D48CF">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1. Законодательство Российской Федерации о применении контрольно-кассовой техники</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32"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в редакции, введенной в действие с 15 июля 2016 года </w:t>
      </w:r>
      <w:hyperlink r:id="rId33"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1_1. Основные понятия, используемые в настоящем Федеральном законе</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br/>
        <w:t>Для целей настоящего Федерального закона используются следующие основные понятия: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автоматическое устройство для расчетов - устройство для осуществления расчета с покупателем (клиентом) </w:t>
      </w:r>
      <w:r w:rsidRPr="002D48CF">
        <w:rPr>
          <w:rFonts w:ascii="Arial" w:eastAsia="Times New Roman" w:hAnsi="Arial" w:cs="Arial"/>
          <w:color w:val="2D2D2D"/>
          <w:spacing w:val="2"/>
          <w:sz w:val="19"/>
          <w:szCs w:val="19"/>
          <w:lang w:eastAsia="ru-RU"/>
        </w:rPr>
        <w:lastRenderedPageBreak/>
        <w:t>в автоматическом режиме без участия уполномоченного лица организации или индивидуального предпринимателя;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34"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35"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пятый предыдущей редакции считается абзацем шестым настоящей редакции - </w:t>
      </w:r>
      <w:hyperlink r:id="rId36" w:history="1">
        <w:r w:rsidRPr="002D48CF">
          <w:rPr>
            <w:rFonts w:ascii="Arial" w:eastAsia="Times New Roman" w:hAnsi="Arial" w:cs="Arial"/>
            <w:color w:val="00466E"/>
            <w:spacing w:val="2"/>
            <w:sz w:val="19"/>
            <w:u w:val="single"/>
            <w:lang w:eastAsia="ru-RU"/>
          </w:rPr>
          <w:t>Федеральный закон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37"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38"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Абзацы шестой - семнадцатый предыдущей редакции считаются соответственно абзацами девятым - двадцатым настоящей редакции - </w:t>
      </w:r>
      <w:hyperlink r:id="rId39" w:history="1">
        <w:r w:rsidRPr="002D48CF">
          <w:rPr>
            <w:rFonts w:ascii="Arial" w:eastAsia="Times New Roman" w:hAnsi="Arial" w:cs="Arial"/>
            <w:color w:val="00466E"/>
            <w:spacing w:val="2"/>
            <w:sz w:val="19"/>
            <w:u w:val="single"/>
            <w:lang w:eastAsia="ru-RU"/>
          </w:rPr>
          <w:t>Федеральный закон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lastRenderedPageBreak/>
        <w:b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ключ фискального признака - ключевой документ, предназначенный для формирования фискального признака и созданный с использованием мастер-ключа;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пользователь - организация или индивидуальный предприниматель, применяющие контрольно-кассовую технику при осуществлении расчетов;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восемнадцатый предыдущей редакции считается абзацем двадцать первым настоящей редакции - </w:t>
      </w:r>
      <w:hyperlink r:id="rId40" w:history="1">
        <w:r w:rsidRPr="002D48CF">
          <w:rPr>
            <w:rFonts w:ascii="Arial" w:eastAsia="Times New Roman" w:hAnsi="Arial" w:cs="Arial"/>
            <w:color w:val="00466E"/>
            <w:spacing w:val="2"/>
            <w:sz w:val="19"/>
            <w:u w:val="single"/>
            <w:lang w:eastAsia="ru-RU"/>
          </w:rPr>
          <w:t>Федеральный закон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w:t>
      </w:r>
      <w:r w:rsidRPr="002D48CF">
        <w:rPr>
          <w:rFonts w:ascii="Arial" w:eastAsia="Times New Roman" w:hAnsi="Arial" w:cs="Arial"/>
          <w:color w:val="2D2D2D"/>
          <w:spacing w:val="2"/>
          <w:sz w:val="19"/>
          <w:szCs w:val="19"/>
          <w:lang w:eastAsia="ru-RU"/>
        </w:rPr>
        <w:lastRenderedPageBreak/>
        <w:t>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41"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Абзацы девятнадцатый - тридцать пятый предыдущей редакции считаются соответственно абзацами двадцать вторым - тридцать восьмым настоящей редакции - </w:t>
      </w:r>
      <w:hyperlink r:id="rId42" w:history="1">
        <w:r w:rsidRPr="002D48CF">
          <w:rPr>
            <w:rFonts w:ascii="Arial" w:eastAsia="Times New Roman" w:hAnsi="Arial" w:cs="Arial"/>
            <w:color w:val="00466E"/>
            <w:spacing w:val="2"/>
            <w:sz w:val="19"/>
            <w:u w:val="single"/>
            <w:lang w:eastAsia="ru-RU"/>
          </w:rPr>
          <w:t>Федеральный закон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реестр контрольно-кассовой техники - совокупность сведений о каждом изготовленном экземпляре модели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w:t>
      </w:r>
      <w:r w:rsidRPr="002D48CF">
        <w:rPr>
          <w:rFonts w:ascii="Arial" w:eastAsia="Times New Roman" w:hAnsi="Arial" w:cs="Arial"/>
          <w:color w:val="2D2D2D"/>
          <w:spacing w:val="2"/>
          <w:sz w:val="19"/>
          <w:szCs w:val="19"/>
          <w:lang w:eastAsia="ru-RU"/>
        </w:rPr>
        <w:lastRenderedPageBreak/>
        <w:t>Федерации о применении контрольно-кассовой техники, на бумажном носителе и (или) в электронной форме, в том числе защищенные фискальным признаком;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дополнительно включена с 15 июля 2016 года </w:t>
      </w:r>
      <w:hyperlink r:id="rId43"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1_2. Сфера и правила применения контрольно-кассовой техники</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lastRenderedPageBreak/>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44"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45"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 случаях, указанных в пункте 7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46"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2_1.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47" w:history="1">
        <w:r w:rsidRPr="002D48CF">
          <w:rPr>
            <w:rFonts w:ascii="Arial" w:eastAsia="Times New Roman" w:hAnsi="Arial" w:cs="Arial"/>
            <w:color w:val="00466E"/>
            <w:spacing w:val="2"/>
            <w:sz w:val="19"/>
            <w:u w:val="single"/>
            <w:lang w:eastAsia="ru-RU"/>
          </w:rPr>
          <w:t>статьей 174_2 Налогового кодекса Российской Федерации</w:t>
        </w:r>
      </w:hyperlink>
      <w:r w:rsidRPr="002D48CF">
        <w:rPr>
          <w:rFonts w:ascii="Arial" w:eastAsia="Times New Roman" w:hAnsi="Arial" w:cs="Arial"/>
          <w:color w:val="2D2D2D"/>
          <w:spacing w:val="2"/>
          <w:sz w:val="19"/>
          <w:szCs w:val="19"/>
          <w:lang w:eastAsia="ru-RU"/>
        </w:rPr>
        <w:t>, а также за иные услуги,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в течение суток либо за расчетный период, не превышающий календарного месяца или установленный законодательством Российской Федерации (но не позднее первого рабочего дня, следующего за днем окончания расчетного периода), без выдачи (направления) кассового чека (бланка строгой отчетности) клиенту.</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 осуществлении указанных в пунктах 5 и 5_3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48"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 xml:space="preserve">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w:t>
      </w:r>
      <w:r w:rsidRPr="002D48CF">
        <w:rPr>
          <w:rFonts w:ascii="Arial" w:eastAsia="Times New Roman" w:hAnsi="Arial" w:cs="Arial"/>
          <w:color w:val="2D2D2D"/>
          <w:spacing w:val="2"/>
          <w:sz w:val="19"/>
          <w:szCs w:val="19"/>
          <w:lang w:eastAsia="ru-RU"/>
        </w:rPr>
        <w:lastRenderedPageBreak/>
        <w:t>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49"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5_1.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при условии отображения при расчете на дисплее автоматического устройства для расчетов QR-кода, который позволяет покупателю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Положения подпункта 2 пункта 5_1 настоящей статьи (в редакции </w:t>
      </w:r>
      <w:hyperlink r:id="rId50" w:history="1">
        <w:r w:rsidRPr="002D48CF">
          <w:rPr>
            <w:rFonts w:ascii="Arial" w:eastAsia="Times New Roman" w:hAnsi="Arial" w:cs="Arial"/>
            <w:color w:val="00466E"/>
            <w:spacing w:val="2"/>
            <w:sz w:val="19"/>
            <w:u w:val="single"/>
            <w:lang w:eastAsia="ru-RU"/>
          </w:rPr>
          <w:t>Федерального закона от 3 июля 2018 года N 192-ФЗ</w:t>
        </w:r>
      </w:hyperlink>
      <w:r w:rsidRPr="002D48CF">
        <w:rPr>
          <w:rFonts w:ascii="Arial" w:eastAsia="Times New Roman" w:hAnsi="Arial" w:cs="Arial"/>
          <w:color w:val="2D2D2D"/>
          <w:spacing w:val="2"/>
          <w:sz w:val="19"/>
          <w:lang w:eastAsia="ru-RU"/>
        </w:rPr>
        <w:t>) в части отображения при расчете на дисплее автоматического устройства для расчетов QR-кода применяются с 1 февраля 2020 года - см. </w:t>
      </w:r>
      <w:hyperlink r:id="rId51" w:history="1">
        <w:r w:rsidRPr="002D48CF">
          <w:rPr>
            <w:rFonts w:ascii="Arial" w:eastAsia="Times New Roman" w:hAnsi="Arial" w:cs="Arial"/>
            <w:color w:val="00466E"/>
            <w:spacing w:val="2"/>
            <w:sz w:val="19"/>
            <w:u w:val="single"/>
            <w:lang w:eastAsia="ru-RU"/>
          </w:rPr>
          <w:t>пункт 3 статьи 4 Федерального закона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52"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5_2. Положения пункта 5_1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53"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5_3.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5_1 настоящей статьи, обязаны обеспечить передачу покупателю (клиенту) кассового чека (бланка строгой отчетности) одним из следующих способов:</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пункте 5_4 настоящей статьи;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lastRenderedPageBreak/>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54"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5_4. При осуществлении расчетов, указанных в пункте 5_3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55"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5_5. Банковские платежные агенты (субагенты), осуществляющие свою деятельность в соответствии с </w:t>
      </w:r>
      <w:hyperlink r:id="rId56" w:history="1">
        <w:r w:rsidRPr="002D48CF">
          <w:rPr>
            <w:rFonts w:ascii="Arial" w:eastAsia="Times New Roman" w:hAnsi="Arial" w:cs="Arial"/>
            <w:color w:val="00466E"/>
            <w:spacing w:val="2"/>
            <w:sz w:val="19"/>
            <w:u w:val="single"/>
            <w:lang w:eastAsia="ru-RU"/>
          </w:rPr>
          <w:t>Федеральным законом от 27 июня 2011 года N 161-ФЗ "О национальной платежной системе"</w:t>
        </w:r>
      </w:hyperlink>
      <w:r w:rsidRPr="002D48CF">
        <w:rPr>
          <w:rFonts w:ascii="Arial" w:eastAsia="Times New Roman" w:hAnsi="Arial" w:cs="Arial"/>
          <w:color w:val="2D2D2D"/>
          <w:spacing w:val="2"/>
          <w:sz w:val="19"/>
          <w:szCs w:val="19"/>
          <w:lang w:eastAsia="ru-RU"/>
        </w:rPr>
        <w:t>,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57"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абзаца третьего настоящего пункта, за исключением случаев, указанных в пункте 7 статьи 2 настоящего Федерального закона.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58"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4_7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w:t>
      </w:r>
      <w:r w:rsidRPr="002D48CF">
        <w:rPr>
          <w:rFonts w:ascii="Arial" w:eastAsia="Times New Roman" w:hAnsi="Arial" w:cs="Arial"/>
          <w:color w:val="2D2D2D"/>
          <w:spacing w:val="2"/>
          <w:sz w:val="19"/>
          <w:szCs w:val="19"/>
          <w:lang w:eastAsia="ru-RU"/>
        </w:rPr>
        <w:lastRenderedPageBreak/>
        <w:t>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Указанный в абзаце первом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59"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дополнительно включена с 15 июля 2016 года </w:t>
      </w:r>
      <w:hyperlink r:id="rId60"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2. Особенности применения контрольно-кассовой техники</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 Контрольно-кассовая техника не применяется кредитными организациями.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61"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62"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1_1.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63"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64"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lastRenderedPageBreak/>
        <w:t>продажа ценных бумаг;</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lang w:eastAsia="ru-RU"/>
        </w:rPr>
        <w:t>____________________________________________________________________</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 1 июля 2019 года </w:t>
      </w:r>
      <w:hyperlink r:id="rId65"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 абзац четвертый пункта 2 настоящей статьи утрачивает силу.</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b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66"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торговля в киосках мороженым, а также торговля в розлив безалкогольными напитками, молоком и питьевой водой;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67"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прием от населения стеклопосуды и утильсырья, за исключением металлолома, драгоценных металлов и драгоценных камней;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ремонт и окраска обуви;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изготовление и ремонт металлической галантереи и ключей;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присмотр и уход за детьми, больными, престарелыми и инвалидами;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реализация изготовителем изделий народных художественных промыслов;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вспашка огородов и распиловка дров;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услуги носильщиков на железнодорожных вокзалах, автовокзалах, аэровокзалах, в аэропортах, морских, речных портах;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сдача индивидуальным предпринимателем в аренду (наем) жилых помещений, принадлежащих этому </w:t>
      </w:r>
      <w:r w:rsidRPr="002D48CF">
        <w:rPr>
          <w:rFonts w:ascii="Arial" w:eastAsia="Times New Roman" w:hAnsi="Arial" w:cs="Arial"/>
          <w:color w:val="2D2D2D"/>
          <w:spacing w:val="2"/>
          <w:sz w:val="19"/>
          <w:szCs w:val="19"/>
          <w:lang w:eastAsia="ru-RU"/>
        </w:rPr>
        <w:lastRenderedPageBreak/>
        <w:t>индивидуальному предпринимателю на праве собственности.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2_1. 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w:t>
      </w:r>
      <w:hyperlink r:id="rId68" w:history="1">
        <w:r w:rsidRPr="002D48CF">
          <w:rPr>
            <w:rFonts w:ascii="Arial" w:eastAsia="Times New Roman" w:hAnsi="Arial" w:cs="Arial"/>
            <w:color w:val="00466E"/>
            <w:spacing w:val="2"/>
            <w:sz w:val="19"/>
            <w:u w:val="single"/>
            <w:lang w:eastAsia="ru-RU"/>
          </w:rPr>
          <w:t>подпунктами 3</w:t>
        </w:r>
      </w:hyperlink>
      <w:r w:rsidRPr="002D48CF">
        <w:rPr>
          <w:rFonts w:ascii="Arial" w:eastAsia="Times New Roman" w:hAnsi="Arial" w:cs="Arial"/>
          <w:color w:val="2D2D2D"/>
          <w:spacing w:val="2"/>
          <w:sz w:val="19"/>
          <w:szCs w:val="19"/>
          <w:lang w:eastAsia="ru-RU"/>
        </w:rPr>
        <w:t>, </w:t>
      </w:r>
      <w:hyperlink r:id="rId69" w:history="1">
        <w:r w:rsidRPr="002D48CF">
          <w:rPr>
            <w:rFonts w:ascii="Arial" w:eastAsia="Times New Roman" w:hAnsi="Arial" w:cs="Arial"/>
            <w:color w:val="00466E"/>
            <w:spacing w:val="2"/>
            <w:sz w:val="19"/>
            <w:u w:val="single"/>
            <w:lang w:eastAsia="ru-RU"/>
          </w:rPr>
          <w:t>6</w:t>
        </w:r>
      </w:hyperlink>
      <w:r w:rsidRPr="002D48CF">
        <w:rPr>
          <w:rFonts w:ascii="Arial" w:eastAsia="Times New Roman" w:hAnsi="Arial" w:cs="Arial"/>
          <w:color w:val="2D2D2D"/>
          <w:spacing w:val="2"/>
          <w:sz w:val="19"/>
          <w:szCs w:val="19"/>
          <w:lang w:eastAsia="ru-RU"/>
        </w:rPr>
        <w:t>, </w:t>
      </w:r>
      <w:hyperlink r:id="rId70" w:history="1">
        <w:r w:rsidRPr="002D48CF">
          <w:rPr>
            <w:rFonts w:ascii="Arial" w:eastAsia="Times New Roman" w:hAnsi="Arial" w:cs="Arial"/>
            <w:color w:val="00466E"/>
            <w:spacing w:val="2"/>
            <w:sz w:val="19"/>
            <w:u w:val="single"/>
            <w:lang w:eastAsia="ru-RU"/>
          </w:rPr>
          <w:t>9</w:t>
        </w:r>
      </w:hyperlink>
      <w:r w:rsidRPr="002D48CF">
        <w:rPr>
          <w:rFonts w:ascii="Arial" w:eastAsia="Times New Roman" w:hAnsi="Arial" w:cs="Arial"/>
          <w:color w:val="2D2D2D"/>
          <w:spacing w:val="2"/>
          <w:sz w:val="19"/>
          <w:szCs w:val="19"/>
          <w:lang w:eastAsia="ru-RU"/>
        </w:rPr>
        <w:t>-</w:t>
      </w:r>
      <w:hyperlink r:id="rId71" w:history="1">
        <w:r w:rsidRPr="002D48CF">
          <w:rPr>
            <w:rFonts w:ascii="Arial" w:eastAsia="Times New Roman" w:hAnsi="Arial" w:cs="Arial"/>
            <w:color w:val="00466E"/>
            <w:spacing w:val="2"/>
            <w:sz w:val="19"/>
            <w:u w:val="single"/>
            <w:lang w:eastAsia="ru-RU"/>
          </w:rPr>
          <w:t>11</w:t>
        </w:r>
      </w:hyperlink>
      <w:r w:rsidRPr="002D48CF">
        <w:rPr>
          <w:rFonts w:ascii="Arial" w:eastAsia="Times New Roman" w:hAnsi="Arial" w:cs="Arial"/>
          <w:color w:val="2D2D2D"/>
          <w:spacing w:val="2"/>
          <w:sz w:val="19"/>
          <w:szCs w:val="19"/>
          <w:lang w:eastAsia="ru-RU"/>
        </w:rPr>
        <w:t>, </w:t>
      </w:r>
      <w:hyperlink r:id="rId72" w:history="1">
        <w:r w:rsidRPr="002D48CF">
          <w:rPr>
            <w:rFonts w:ascii="Arial" w:eastAsia="Times New Roman" w:hAnsi="Arial" w:cs="Arial"/>
            <w:color w:val="00466E"/>
            <w:spacing w:val="2"/>
            <w:sz w:val="19"/>
            <w:u w:val="single"/>
            <w:lang w:eastAsia="ru-RU"/>
          </w:rPr>
          <w:t>18</w:t>
        </w:r>
      </w:hyperlink>
      <w:r w:rsidRPr="002D48CF">
        <w:rPr>
          <w:rFonts w:ascii="Arial" w:eastAsia="Times New Roman" w:hAnsi="Arial" w:cs="Arial"/>
          <w:color w:val="2D2D2D"/>
          <w:spacing w:val="2"/>
          <w:sz w:val="19"/>
          <w:szCs w:val="19"/>
          <w:lang w:eastAsia="ru-RU"/>
        </w:rPr>
        <w:t>, </w:t>
      </w:r>
      <w:hyperlink r:id="rId73" w:history="1">
        <w:r w:rsidRPr="002D48CF">
          <w:rPr>
            <w:rFonts w:ascii="Arial" w:eastAsia="Times New Roman" w:hAnsi="Arial" w:cs="Arial"/>
            <w:color w:val="00466E"/>
            <w:spacing w:val="2"/>
            <w:sz w:val="19"/>
            <w:u w:val="single"/>
            <w:lang w:eastAsia="ru-RU"/>
          </w:rPr>
          <w:t>28</w:t>
        </w:r>
      </w:hyperlink>
      <w:r w:rsidRPr="002D48CF">
        <w:rPr>
          <w:rFonts w:ascii="Arial" w:eastAsia="Times New Roman" w:hAnsi="Arial" w:cs="Arial"/>
          <w:color w:val="2D2D2D"/>
          <w:spacing w:val="2"/>
          <w:sz w:val="19"/>
          <w:szCs w:val="19"/>
          <w:lang w:eastAsia="ru-RU"/>
        </w:rPr>
        <w:t>, </w:t>
      </w:r>
      <w:hyperlink r:id="rId74" w:history="1">
        <w:r w:rsidRPr="002D48CF">
          <w:rPr>
            <w:rFonts w:ascii="Arial" w:eastAsia="Times New Roman" w:hAnsi="Arial" w:cs="Arial"/>
            <w:color w:val="00466E"/>
            <w:spacing w:val="2"/>
            <w:sz w:val="19"/>
            <w:u w:val="single"/>
            <w:lang w:eastAsia="ru-RU"/>
          </w:rPr>
          <w:t>32</w:t>
        </w:r>
      </w:hyperlink>
      <w:r w:rsidRPr="002D48CF">
        <w:rPr>
          <w:rFonts w:ascii="Arial" w:eastAsia="Times New Roman" w:hAnsi="Arial" w:cs="Arial"/>
          <w:color w:val="2D2D2D"/>
          <w:spacing w:val="2"/>
          <w:sz w:val="19"/>
          <w:szCs w:val="19"/>
          <w:lang w:eastAsia="ru-RU"/>
        </w:rPr>
        <w:t>, </w:t>
      </w:r>
      <w:hyperlink r:id="rId75" w:history="1">
        <w:r w:rsidRPr="002D48CF">
          <w:rPr>
            <w:rFonts w:ascii="Arial" w:eastAsia="Times New Roman" w:hAnsi="Arial" w:cs="Arial"/>
            <w:color w:val="00466E"/>
            <w:spacing w:val="2"/>
            <w:sz w:val="19"/>
            <w:u w:val="single"/>
            <w:lang w:eastAsia="ru-RU"/>
          </w:rPr>
          <w:t>33</w:t>
        </w:r>
      </w:hyperlink>
      <w:r w:rsidRPr="002D48CF">
        <w:rPr>
          <w:rFonts w:ascii="Arial" w:eastAsia="Times New Roman" w:hAnsi="Arial" w:cs="Arial"/>
          <w:color w:val="2D2D2D"/>
          <w:spacing w:val="2"/>
          <w:sz w:val="19"/>
          <w:szCs w:val="19"/>
          <w:lang w:eastAsia="ru-RU"/>
        </w:rPr>
        <w:t>, </w:t>
      </w:r>
      <w:hyperlink r:id="rId76" w:history="1">
        <w:r w:rsidRPr="002D48CF">
          <w:rPr>
            <w:rFonts w:ascii="Arial" w:eastAsia="Times New Roman" w:hAnsi="Arial" w:cs="Arial"/>
            <w:color w:val="00466E"/>
            <w:spacing w:val="2"/>
            <w:sz w:val="19"/>
            <w:u w:val="single"/>
            <w:lang w:eastAsia="ru-RU"/>
          </w:rPr>
          <w:t>37</w:t>
        </w:r>
      </w:hyperlink>
      <w:r w:rsidRPr="002D48CF">
        <w:rPr>
          <w:rFonts w:ascii="Arial" w:eastAsia="Times New Roman" w:hAnsi="Arial" w:cs="Arial"/>
          <w:color w:val="2D2D2D"/>
          <w:spacing w:val="2"/>
          <w:sz w:val="19"/>
          <w:szCs w:val="19"/>
          <w:lang w:eastAsia="ru-RU"/>
        </w:rPr>
        <w:t>, </w:t>
      </w:r>
      <w:hyperlink r:id="rId77" w:history="1">
        <w:r w:rsidRPr="002D48CF">
          <w:rPr>
            <w:rFonts w:ascii="Arial" w:eastAsia="Times New Roman" w:hAnsi="Arial" w:cs="Arial"/>
            <w:color w:val="00466E"/>
            <w:spacing w:val="2"/>
            <w:sz w:val="19"/>
            <w:u w:val="single"/>
            <w:lang w:eastAsia="ru-RU"/>
          </w:rPr>
          <w:t>38</w:t>
        </w:r>
      </w:hyperlink>
      <w:r w:rsidRPr="002D48CF">
        <w:rPr>
          <w:rFonts w:ascii="Arial" w:eastAsia="Times New Roman" w:hAnsi="Arial" w:cs="Arial"/>
          <w:color w:val="2D2D2D"/>
          <w:spacing w:val="2"/>
          <w:sz w:val="19"/>
          <w:szCs w:val="19"/>
          <w:lang w:eastAsia="ru-RU"/>
        </w:rPr>
        <w:t>, </w:t>
      </w:r>
      <w:hyperlink r:id="rId78" w:history="1">
        <w:r w:rsidRPr="002D48CF">
          <w:rPr>
            <w:rFonts w:ascii="Arial" w:eastAsia="Times New Roman" w:hAnsi="Arial" w:cs="Arial"/>
            <w:color w:val="00466E"/>
            <w:spacing w:val="2"/>
            <w:sz w:val="19"/>
            <w:u w:val="single"/>
            <w:lang w:eastAsia="ru-RU"/>
          </w:rPr>
          <w:t>40</w:t>
        </w:r>
      </w:hyperlink>
      <w:r w:rsidRPr="002D48CF">
        <w:rPr>
          <w:rFonts w:ascii="Arial" w:eastAsia="Times New Roman" w:hAnsi="Arial" w:cs="Arial"/>
          <w:color w:val="2D2D2D"/>
          <w:spacing w:val="2"/>
          <w:sz w:val="19"/>
          <w:szCs w:val="19"/>
          <w:lang w:eastAsia="ru-RU"/>
        </w:rPr>
        <w:t>, </w:t>
      </w:r>
      <w:hyperlink r:id="rId79" w:history="1">
        <w:r w:rsidRPr="002D48CF">
          <w:rPr>
            <w:rFonts w:ascii="Arial" w:eastAsia="Times New Roman" w:hAnsi="Arial" w:cs="Arial"/>
            <w:color w:val="00466E"/>
            <w:spacing w:val="2"/>
            <w:sz w:val="19"/>
            <w:u w:val="single"/>
            <w:lang w:eastAsia="ru-RU"/>
          </w:rPr>
          <w:t>45</w:t>
        </w:r>
      </w:hyperlink>
      <w:r w:rsidRPr="002D48CF">
        <w:rPr>
          <w:rFonts w:ascii="Arial" w:eastAsia="Times New Roman" w:hAnsi="Arial" w:cs="Arial"/>
          <w:color w:val="2D2D2D"/>
          <w:spacing w:val="2"/>
          <w:sz w:val="19"/>
          <w:szCs w:val="19"/>
          <w:lang w:eastAsia="ru-RU"/>
        </w:rPr>
        <w:t>-</w:t>
      </w:r>
      <w:hyperlink r:id="rId80" w:history="1">
        <w:r w:rsidRPr="002D48CF">
          <w:rPr>
            <w:rFonts w:ascii="Arial" w:eastAsia="Times New Roman" w:hAnsi="Arial" w:cs="Arial"/>
            <w:color w:val="00466E"/>
            <w:spacing w:val="2"/>
            <w:sz w:val="19"/>
            <w:u w:val="single"/>
            <w:lang w:eastAsia="ru-RU"/>
          </w:rPr>
          <w:t>48,</w:t>
        </w:r>
      </w:hyperlink>
      <w:r w:rsidRPr="002D48CF">
        <w:rPr>
          <w:rFonts w:ascii="Arial" w:eastAsia="Times New Roman" w:hAnsi="Arial" w:cs="Arial"/>
          <w:color w:val="2D2D2D"/>
          <w:spacing w:val="2"/>
          <w:sz w:val="19"/>
          <w:szCs w:val="19"/>
          <w:lang w:eastAsia="ru-RU"/>
        </w:rPr>
        <w:t> </w:t>
      </w:r>
      <w:hyperlink r:id="rId81" w:history="1">
        <w:r w:rsidRPr="002D48CF">
          <w:rPr>
            <w:rFonts w:ascii="Arial" w:eastAsia="Times New Roman" w:hAnsi="Arial" w:cs="Arial"/>
            <w:color w:val="00466E"/>
            <w:spacing w:val="2"/>
            <w:sz w:val="19"/>
            <w:u w:val="single"/>
            <w:lang w:eastAsia="ru-RU"/>
          </w:rPr>
          <w:t>53</w:t>
        </w:r>
      </w:hyperlink>
      <w:r w:rsidRPr="002D48CF">
        <w:rPr>
          <w:rFonts w:ascii="Arial" w:eastAsia="Times New Roman" w:hAnsi="Arial" w:cs="Arial"/>
          <w:color w:val="2D2D2D"/>
          <w:spacing w:val="2"/>
          <w:sz w:val="19"/>
          <w:szCs w:val="19"/>
          <w:lang w:eastAsia="ru-RU"/>
        </w:rPr>
        <w:t>, </w:t>
      </w:r>
      <w:hyperlink r:id="rId82" w:history="1">
        <w:r w:rsidRPr="002D48CF">
          <w:rPr>
            <w:rFonts w:ascii="Arial" w:eastAsia="Times New Roman" w:hAnsi="Arial" w:cs="Arial"/>
            <w:color w:val="00466E"/>
            <w:spacing w:val="2"/>
            <w:sz w:val="19"/>
            <w:u w:val="single"/>
            <w:lang w:eastAsia="ru-RU"/>
          </w:rPr>
          <w:t>56</w:t>
        </w:r>
      </w:hyperlink>
      <w:r w:rsidRPr="002D48CF">
        <w:rPr>
          <w:rFonts w:ascii="Arial" w:eastAsia="Times New Roman" w:hAnsi="Arial" w:cs="Arial"/>
          <w:color w:val="2D2D2D"/>
          <w:spacing w:val="2"/>
          <w:sz w:val="19"/>
          <w:szCs w:val="19"/>
          <w:lang w:eastAsia="ru-RU"/>
        </w:rPr>
        <w:t>, </w:t>
      </w:r>
      <w:hyperlink r:id="rId83" w:history="1">
        <w:r w:rsidRPr="002D48CF">
          <w:rPr>
            <w:rFonts w:ascii="Arial" w:eastAsia="Times New Roman" w:hAnsi="Arial" w:cs="Arial"/>
            <w:color w:val="00466E"/>
            <w:spacing w:val="2"/>
            <w:sz w:val="19"/>
            <w:u w:val="single"/>
            <w:lang w:eastAsia="ru-RU"/>
          </w:rPr>
          <w:t>63 пункта 2 статьи 346_43 Налогового кодекса Российской Федерации</w:t>
        </w:r>
      </w:hyperlink>
      <w:r w:rsidRPr="002D48CF">
        <w:rPr>
          <w:rFonts w:ascii="Arial" w:eastAsia="Times New Roman" w:hAnsi="Arial" w:cs="Arial"/>
          <w:color w:val="2D2D2D"/>
          <w:spacing w:val="2"/>
          <w:sz w:val="19"/>
          <w:szCs w:val="19"/>
          <w:lang w:eastAsia="ru-RU"/>
        </w:rPr>
        <w:t>, могут осуществлять расчеты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пункта 1 статьи 4_7 настоящего Федерального закона.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84"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пункта 1 статьи 4_7 настоящего Федерального закона, и подписанного лицом, выдавшим этот документ.</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85"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4. Правительство Российской Федерации устанавливает порядок выдачи и учета документов, указанных в пункте 3 настоящей статьи.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86"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Орган государственной власти субъекта Российской Федерации в пятидневный срок доводит до сведения </w:t>
      </w:r>
      <w:r w:rsidRPr="002D48CF">
        <w:rPr>
          <w:rFonts w:ascii="Arial" w:eastAsia="Times New Roman" w:hAnsi="Arial" w:cs="Arial"/>
          <w:color w:val="2D2D2D"/>
          <w:spacing w:val="2"/>
          <w:sz w:val="19"/>
          <w:szCs w:val="19"/>
          <w:lang w:eastAsia="ru-RU"/>
        </w:rPr>
        <w:lastRenderedPageBreak/>
        <w:t>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8. Положения пункта 2 (за исключением торговли в розлив питьевой водой), пунктов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87"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88"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Орган государственной власти субъекта Российской Федерации доводит до сведения уполномоченного органа информацию об организациях, указанных в абзаце первом настоящего пункта, в течение пяти рабочих дней с даты наделения таких организаций полномочиями, указанными в абзаце первом настоящего пункта.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89"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90" w:history="1">
        <w:r w:rsidRPr="002D48CF">
          <w:rPr>
            <w:rFonts w:ascii="Arial" w:eastAsia="Times New Roman" w:hAnsi="Arial" w:cs="Arial"/>
            <w:color w:val="00466E"/>
            <w:spacing w:val="2"/>
            <w:sz w:val="19"/>
            <w:u w:val="single"/>
            <w:lang w:eastAsia="ru-RU"/>
          </w:rPr>
          <w:t>Законом Российской Федерации от 27 ноября 1992 года N 4015-I "Об организации страхового дела в Российской Федерации"</w:t>
        </w:r>
      </w:hyperlink>
      <w:r w:rsidRPr="002D48CF">
        <w:rPr>
          <w:rFonts w:ascii="Arial" w:eastAsia="Times New Roman" w:hAnsi="Arial" w:cs="Arial"/>
          <w:color w:val="2D2D2D"/>
          <w:spacing w:val="2"/>
          <w:sz w:val="19"/>
          <w:szCs w:val="19"/>
          <w:lang w:eastAsia="ru-RU"/>
        </w:rPr>
        <w:t>,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91"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Перечень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92"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в редакции, введенной в действие с 15 июля 2016 года </w:t>
      </w:r>
      <w:hyperlink r:id="rId93"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lastRenderedPageBreak/>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3. Порядок ведения реестра контрольно-кассовой техники и реестра фискальных накопителей</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 Уполномоченный орган осуществляет ведение реестра контрольно-кассовой техники и реестра фискальных накопителей.</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полное наименование изготовителя контрольно-кассовой техники с указанием организационно-правовой формы;</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идентификационный номер налогоплательщика, присвоенный изготовителю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наименование модели контрольно-кассовой техники, номер версии модели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о возможности использования контрольно-кассовой техники только в случаях, предусмотренных пунктом 5_1 статьи 1_2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w:t>
      </w:r>
      <w:r w:rsidRPr="002D48CF">
        <w:rPr>
          <w:rFonts w:ascii="Arial" w:eastAsia="Times New Roman" w:hAnsi="Arial" w:cs="Arial"/>
          <w:color w:val="2D2D2D"/>
          <w:spacing w:val="2"/>
          <w:sz w:val="19"/>
          <w:szCs w:val="19"/>
          <w:lang w:eastAsia="ru-RU"/>
        </w:rPr>
        <w:lastRenderedPageBreak/>
        <w:t>соответствии модели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94"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2_1.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пунктом 2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пунктом 2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95"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полное наименование изготовителя фискального накопителя с указанием организационно-правовой формы;</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идентификационный номер налогоплательщика, присвоенный изготовителю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наименование модели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сроки действия ключей фискального признака, содержащегося в фискальном накопителе.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lastRenderedPageBreak/>
        <w:t>3_1.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абзацами вторым - четвертым </w:t>
      </w:r>
      <w:hyperlink r:id="rId96" w:history="1">
        <w:r w:rsidRPr="002D48CF">
          <w:rPr>
            <w:rFonts w:ascii="Arial" w:eastAsia="Times New Roman" w:hAnsi="Arial" w:cs="Arial"/>
            <w:color w:val="00466E"/>
            <w:spacing w:val="2"/>
            <w:sz w:val="19"/>
            <w:u w:val="single"/>
            <w:lang w:eastAsia="ru-RU"/>
          </w:rPr>
          <w:t>подпункта 1 пункта 1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2D48CF">
        <w:rPr>
          <w:rFonts w:ascii="Arial" w:eastAsia="Times New Roman" w:hAnsi="Arial" w:cs="Arial"/>
          <w:color w:val="2D2D2D"/>
          <w:spacing w:val="2"/>
          <w:sz w:val="19"/>
          <w:szCs w:val="19"/>
          <w:lang w:eastAsia="ru-RU"/>
        </w:rPr>
        <w:t>,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 изменении предусмотренных абзацем первым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абзацем вторым настоящего пункта.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97"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Указанный в абзаце первом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98"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lastRenderedPageBreak/>
        <w:b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99"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00"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9. Абзац утратил силу - </w:t>
      </w:r>
      <w:hyperlink r:id="rId101" w:history="1">
        <w:r w:rsidRPr="002D48CF">
          <w:rPr>
            <w:rFonts w:ascii="Arial" w:eastAsia="Times New Roman" w:hAnsi="Arial" w:cs="Arial"/>
            <w:color w:val="00466E"/>
            <w:spacing w:val="2"/>
            <w:sz w:val="19"/>
            <w:u w:val="single"/>
            <w:lang w:eastAsia="ru-RU"/>
          </w:rPr>
          <w:t>Федеральный закон от 3 июля 2018 года N 192-ФЗ</w:t>
        </w:r>
      </w:hyperlink>
      <w:r w:rsidRPr="002D48CF">
        <w:rPr>
          <w:rFonts w:ascii="Arial" w:eastAsia="Times New Roman" w:hAnsi="Arial" w:cs="Arial"/>
          <w:color w:val="2D2D2D"/>
          <w:spacing w:val="2"/>
          <w:sz w:val="19"/>
          <w:szCs w:val="19"/>
          <w:lang w:eastAsia="ru-RU"/>
        </w:rPr>
        <w:t>. </w:t>
      </w:r>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02"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в редакции, введенной в действие с 15 июля 2016 года </w:t>
      </w:r>
      <w:hyperlink r:id="rId103"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3_1.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Сведения об организациях, соответствующих требованиям, установленным настоящей статьей, вносятся в реестр экспертных организаций.</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lastRenderedPageBreak/>
        <w:br/>
        <w:t>полное наименование организации;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идентификационный номер налогоплательщика;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фамилия, имя, отчество (при наличии) экспертов, общая численность работников (с учетом требований абзаца второго пункта 6 настоящей статьи);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наименования и реквизиты документов, подтверждающих соответствие организации требованиям, установленным абзацами вторым и третьим пункта 6 настоящей статьи.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3_1.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абзацах втором - четвертом </w:t>
      </w:r>
      <w:hyperlink r:id="rId104" w:history="1">
        <w:r w:rsidRPr="002D48CF">
          <w:rPr>
            <w:rFonts w:ascii="Arial" w:eastAsia="Times New Roman" w:hAnsi="Arial" w:cs="Arial"/>
            <w:color w:val="00466E"/>
            <w:spacing w:val="2"/>
            <w:sz w:val="19"/>
            <w:u w:val="single"/>
            <w:lang w:eastAsia="ru-RU"/>
          </w:rPr>
          <w:t>подпункта 1 пункта 1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2D48CF">
        <w:rPr>
          <w:rFonts w:ascii="Arial" w:eastAsia="Times New Roman" w:hAnsi="Arial" w:cs="Arial"/>
          <w:color w:val="2D2D2D"/>
          <w:spacing w:val="2"/>
          <w:sz w:val="19"/>
          <w:szCs w:val="19"/>
          <w:lang w:eastAsia="ru-RU"/>
        </w:rPr>
        <w:t>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 изменении указанных в абзаце первом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105"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Указанный в абзаце первом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106"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6. Экспертные организации должны соблюдать следующие требования и исполнять следующие обязанности: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иметь численность экспертов, являющихся работниками экспертной организации на основании трудовых договоров, в количестве не менее двух;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обладать чистыми активами в размере не менее 10 миллионов рублей;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lastRenderedPageBreak/>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7. Экспертная организация исключается из реестра экспертных организаций в случаях: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подачи заявления о прекращении ею деятельности экспертной организации;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несоответствия экспертной организации требованиям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выдачи ложного экспертного заключения.</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7_1. В случае исключения экспертной организации из реестра экспертных организаций по основаниям, предусмотренным абзацами третьим и четвертым пункта 7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107"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8. Реестр экспертных организаций размещается на официальном сайте уполномоченного органа в сети "Интернет".</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9_1.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пунктами 3 и 4 настоящей статьи.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108"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 xml:space="preserve">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w:t>
      </w:r>
      <w:r w:rsidRPr="002D48CF">
        <w:rPr>
          <w:rFonts w:ascii="Arial" w:eastAsia="Times New Roman" w:hAnsi="Arial" w:cs="Arial"/>
          <w:color w:val="2D2D2D"/>
          <w:spacing w:val="2"/>
          <w:sz w:val="19"/>
          <w:szCs w:val="19"/>
          <w:lang w:eastAsia="ru-RU"/>
        </w:rPr>
        <w:lastRenderedPageBreak/>
        <w:t>фискальных данных (соискателя разрешения на обработку фискальных данных).</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12. Экспертное заключение, выдаваемое экспертной организацией, должно содержать следующие обязательные сведения: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полное наименование экспертной организации;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идентификационный номер налогоплательщика экспертной организации;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дата выдачи экспертного заключения.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109"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lastRenderedPageBreak/>
        <w:t>(Статья дополнительно включена с 15 июля 2016 года </w:t>
      </w:r>
      <w:hyperlink r:id="rId110"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4. Требования к контрольно-кассовой технике</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 Контрольно-кассовая техника должна отвечать следующим требованиям: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иметь корпус;</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иметь заводской номер, нанесенный на корпус;</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w:t>
      </w:r>
      <w:hyperlink r:id="rId111" w:history="1">
        <w:r w:rsidRPr="002D48CF">
          <w:rPr>
            <w:rFonts w:ascii="Arial" w:eastAsia="Times New Roman" w:hAnsi="Arial" w:cs="Arial"/>
            <w:color w:val="00466E"/>
            <w:spacing w:val="2"/>
            <w:sz w:val="19"/>
            <w:u w:val="single"/>
            <w:lang w:eastAsia="ru-RU"/>
          </w:rPr>
          <w:t>Федеральным законом от 27 июня 2011 года N 161-ФЗ "О национальной платежной системе"</w:t>
        </w:r>
      </w:hyperlink>
      <w:r w:rsidRPr="002D48CF">
        <w:rPr>
          <w:rFonts w:ascii="Arial" w:eastAsia="Times New Roman" w:hAnsi="Arial" w:cs="Arial"/>
          <w:color w:val="2D2D2D"/>
          <w:spacing w:val="2"/>
          <w:sz w:val="19"/>
          <w:szCs w:val="19"/>
          <w:lang w:eastAsia="ru-RU"/>
        </w:rPr>
        <w:t>, а также в случаях, предусмотренных пунктом 5_1 статьи 1_2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12"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в момент расчета прием информации о сумме расчета от устройства, указанного в абзаце втором пункта 1 статьи 2 настоящего Федерального закона;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передавать фискальные данные в фискальный накопитель, установленный внутри корпуса;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формирование фискальных документов в электронной форме;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печать фискальных документов, за исключением случая осуществления расчетов в безналичном порядке в сети "Интернет" случаев, предусмотренных пунктом 5_1 статьи 1_2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13"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lastRenderedPageBreak/>
        <w:t>обеспечивать возможность печати на кассовом чеке (бланке строгой отчетности) двухмерного штрихового кода (QR-код размером не менее 20х20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принимать от технических средств оператора фискальных данных подтверждение оператора, в том числе в зашифрованном виде;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пунктом 5_1 статьи 1_2 настоящего Федерального закона);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14"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пунктом 5_1 статьи 1_2 настоящего Федерального закона) и (или) передачу в электронной форме;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15"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исполнять протоколы информационного обмена, указанные в пункте 6 статьи 4_3 настоящего Федерального закона.</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пунктом 5_1 статьи 1_2 настоящего Федерального закона, либо включается в состав автоматического устройства для расчетов, используемого банковским платежным агентом (субагентом), осуществляющим свою деятельность в соответствии с </w:t>
      </w:r>
      <w:hyperlink r:id="rId116" w:history="1">
        <w:r w:rsidRPr="002D48CF">
          <w:rPr>
            <w:rFonts w:ascii="Arial" w:eastAsia="Times New Roman" w:hAnsi="Arial" w:cs="Arial"/>
            <w:color w:val="00466E"/>
            <w:spacing w:val="2"/>
            <w:sz w:val="19"/>
            <w:u w:val="single"/>
            <w:lang w:eastAsia="ru-RU"/>
          </w:rPr>
          <w:t>Федеральным законом от 27 июня 2011 года N 161-ФЗ "О национальной платежной системе"</w:t>
        </w:r>
      </w:hyperlink>
      <w:r w:rsidRPr="002D48CF">
        <w:rPr>
          <w:rFonts w:ascii="Arial" w:eastAsia="Times New Roman" w:hAnsi="Arial" w:cs="Arial"/>
          <w:color w:val="2D2D2D"/>
          <w:spacing w:val="2"/>
          <w:sz w:val="19"/>
          <w:szCs w:val="19"/>
          <w:lang w:eastAsia="ru-RU"/>
        </w:rPr>
        <w:t>, иным способом, обеспечивающим выполнение требований настоящего Федерального закона пользователем при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17"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Правительство Российской Федерации вправе устанавливать дополнительные технические требования к контрольно-кассовой технике.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в редакции, введенной в действие с 15 июля 2016 года </w:t>
      </w:r>
      <w:hyperlink r:id="rId118"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4_1. Требования к фискальному накопителю</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lastRenderedPageBreak/>
        <w:t>1. Фискальный накопитель должен отвечать следующим требованиям: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противодействие угрозам безопасности информации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аутентификацию и проверку достоверности подтверждений оператора, защищенных фискальным признаком подтверждения;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формировать фискальный признак для каждого фискального документа;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исполнять протоколы информационного обмена, указанные в пункте 6 статьи 4_3 настоящего Федерального закона;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иметь корпус, опломбированный его изготовителем, и нанесенный на корпус заводской номер фискального накопителя;</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иметь энергонезависимый таймер;</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19"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осуществлять фиксацию в счетчике фискальных документов количества фискальных документов и в счетчике </w:t>
      </w:r>
      <w:r w:rsidRPr="002D48CF">
        <w:rPr>
          <w:rFonts w:ascii="Arial" w:eastAsia="Times New Roman" w:hAnsi="Arial" w:cs="Arial"/>
          <w:color w:val="2D2D2D"/>
          <w:spacing w:val="2"/>
          <w:sz w:val="19"/>
          <w:szCs w:val="19"/>
          <w:lang w:eastAsia="ru-RU"/>
        </w:rPr>
        <w:lastRenderedPageBreak/>
        <w:t>смен количества отчетов об открытии смены, для которых фискальный накопитель сформировал фискальный признак;</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иметь ключ документов и ключ сообщений длиной не менее 256 бит;</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Правительство Российской Федерации вправе устанавливать дополнительные технические требования к фискальному накопителю.</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отчет о регистрации;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отчет об изменении параметров регистрации;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отчет об открытии смены;</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lastRenderedPageBreak/>
        <w:br/>
        <w:t>кассовый чек (бланк строгой отчетности);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кассовый чек коррекции (бланк строгой отчетности коррекции);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отчет о закрытии смены;</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отчет о закрытии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отчет о текущем состоянии расчетов;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подтверждение оператора.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20"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21"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w:t>
      </w:r>
      <w:r w:rsidRPr="002D48CF">
        <w:rPr>
          <w:rFonts w:ascii="Arial" w:eastAsia="Times New Roman" w:hAnsi="Arial" w:cs="Arial"/>
          <w:color w:val="2D2D2D"/>
          <w:spacing w:val="2"/>
          <w:sz w:val="19"/>
          <w:szCs w:val="19"/>
          <w:lang w:eastAsia="ru-RU"/>
        </w:rPr>
        <w:lastRenderedPageBreak/>
        <w:t>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Уполномоченный орган вправе устанавливать дополнительные реквизиты фискальных документов, указанных в настоящей статье.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22"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123"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24" w:history="1">
        <w:r w:rsidRPr="002D48CF">
          <w:rPr>
            <w:rFonts w:ascii="Arial" w:eastAsia="Times New Roman" w:hAnsi="Arial" w:cs="Arial"/>
            <w:color w:val="00466E"/>
            <w:spacing w:val="2"/>
            <w:sz w:val="19"/>
            <w:u w:val="single"/>
            <w:lang w:eastAsia="ru-RU"/>
          </w:rPr>
          <w:t>пунктом 2 статьи 346_26 Налогового кодекса Российской Федерации</w:t>
        </w:r>
      </w:hyperlink>
      <w:r w:rsidRPr="002D48CF">
        <w:rPr>
          <w:rFonts w:ascii="Arial" w:eastAsia="Times New Roman" w:hAnsi="Arial" w:cs="Arial"/>
          <w:color w:val="2D2D2D"/>
          <w:spacing w:val="2"/>
          <w:sz w:val="19"/>
          <w:szCs w:val="19"/>
          <w:lang w:eastAsia="ru-RU"/>
        </w:rPr>
        <w:t>,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25"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7. Операторы фискальных данных, изготовители фискальных накопителей, средств формирования и проверки фискального признака обязаны:</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конфиденциальность мастер-ключей и ключей фискального признака;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не использовать мастер-ключи и ключи фискального признака по истечении их срока действия (ресурса) и при нарушении их конфиденциальности.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8. Федеральный орган исполнительной власти в области обеспечения безопасности: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вправе устанавливать дополнительные требования к мастер-ключам, ключам фискального признака и иным </w:t>
      </w:r>
      <w:r w:rsidRPr="002D48CF">
        <w:rPr>
          <w:rFonts w:ascii="Arial" w:eastAsia="Times New Roman" w:hAnsi="Arial" w:cs="Arial"/>
          <w:color w:val="2D2D2D"/>
          <w:spacing w:val="2"/>
          <w:sz w:val="19"/>
          <w:szCs w:val="19"/>
          <w:lang w:eastAsia="ru-RU"/>
        </w:rPr>
        <w:lastRenderedPageBreak/>
        <w:t>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26"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27"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w:t>
      </w:r>
      <w:hyperlink r:id="rId128" w:history="1">
        <w:r w:rsidRPr="002D48CF">
          <w:rPr>
            <w:rFonts w:ascii="Arial" w:eastAsia="Times New Roman" w:hAnsi="Arial" w:cs="Arial"/>
            <w:color w:val="00466E"/>
            <w:spacing w:val="2"/>
            <w:sz w:val="19"/>
            <w:u w:val="single"/>
            <w:lang w:eastAsia="ru-RU"/>
          </w:rPr>
          <w:t>Федерального закона от 27 июля 2006 года N 152-ФЗ "О персональных данных"</w:t>
        </w:r>
      </w:hyperlink>
      <w:r w:rsidRPr="002D48CF">
        <w:rPr>
          <w:rFonts w:ascii="Arial" w:eastAsia="Times New Roman" w:hAnsi="Arial" w:cs="Arial"/>
          <w:color w:val="2D2D2D"/>
          <w:spacing w:val="2"/>
          <w:sz w:val="19"/>
          <w:szCs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129"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Действие положений абзаца третьего настоящего пункта не распространяется на персональные данные покупателя (клиента).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130"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дополнительно включена с 15 июля 2016 года </w:t>
      </w:r>
      <w:hyperlink r:id="rId131"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4_2. Порядок регистрации, перерегистрации и снятия с регистрационного учета контрольно-кассовой техники</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lastRenderedPageBreak/>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полное наименование организации-пользователя или фамилия, имя, отчество (при наличии) индивидуального предпринимателя - пользователя;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идентификационный номер налогоплательщика пользователя;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w:t>
      </w:r>
      <w:hyperlink r:id="rId132" w:history="1">
        <w:r w:rsidRPr="002D48CF">
          <w:rPr>
            <w:rFonts w:ascii="Arial" w:eastAsia="Times New Roman" w:hAnsi="Arial" w:cs="Arial"/>
            <w:color w:val="00466E"/>
            <w:spacing w:val="2"/>
            <w:sz w:val="19"/>
            <w:u w:val="single"/>
            <w:lang w:eastAsia="ru-RU"/>
          </w:rPr>
          <w:t>Федеральным законом от 27 июня 2011 года N 161-ФЗ "О национальной платежной системе"</w:t>
        </w:r>
      </w:hyperlink>
      <w:r w:rsidRPr="002D48CF">
        <w:rPr>
          <w:rFonts w:ascii="Arial" w:eastAsia="Times New Roman" w:hAnsi="Arial" w:cs="Arial"/>
          <w:color w:val="2D2D2D"/>
          <w:spacing w:val="2"/>
          <w:sz w:val="19"/>
          <w:szCs w:val="19"/>
          <w:lang w:eastAsia="ru-RU"/>
        </w:rPr>
        <w:t>, - адрес установки автоматического устройства для расчетов и место установки контрольно-кассовой техники, используемой в его составе);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наименование модели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заводской номер экземпляра модели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наименование модели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заводской номер экземпляра модели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о применении контрольно-кассовой техники с автоматическими устройствами, указанными в пункте 5_1 статьи 1_2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lastRenderedPageBreak/>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33"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или отчета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34"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карточку регистрации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35"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4. При перерегистрации контрольно-кассовой техники заявление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36"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пункта 14 настоящей статьи.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37"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38"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w:t>
      </w:r>
      <w:r w:rsidRPr="002D48CF">
        <w:rPr>
          <w:rFonts w:ascii="Arial" w:eastAsia="Times New Roman" w:hAnsi="Arial" w:cs="Arial"/>
          <w:color w:val="2D2D2D"/>
          <w:spacing w:val="2"/>
          <w:sz w:val="19"/>
          <w:szCs w:val="19"/>
          <w:lang w:eastAsia="ru-RU"/>
        </w:rPr>
        <w:lastRenderedPageBreak/>
        <w:t>которых пользователю предоставляется новая карточка регистрации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6. В заявлении о снятии контрольно-кассовой техники с регистрационного учета указываются следующие сведения: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полное наименование организации-пользователя или фамилия, имя, отчество (при его наличии) индивидуального предпринимателя - пользователя;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идентификационный номер налогоплательщика пользователя;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наименование модели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заводской номер экземпляра контрольно-кассовой техники, зарегистрированного в налоговом органе;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о случаях хищения или потери контрольно-кассовой техники (при наличии таких фактов).</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39"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указанные в абзаце втором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 случае, указанном в пункте 15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lastRenderedPageBreak/>
        <w:t>(Пункт в редакции, введенной в действие </w:t>
      </w:r>
      <w:hyperlink r:id="rId140"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8_1.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141"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9. Карточка о снятии контрольно-кассовой техники с регистрационного учета должна содержать следующие обязательные сведения: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полное наименование организации-пользователя или фамилия, имя, отчество (при его наличии) индивидуального предпринимателя - пользователя;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идентификационный номер налогоплательщика пользователя;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наименование модели контрольно-кассовой техники;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заводской номер экземпляра контрольно-кассовой техники;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дата снятия контрольно-кассовой техники с регистрационного учета.</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 xml:space="preserve">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w:t>
      </w:r>
      <w:r w:rsidRPr="002D48CF">
        <w:rPr>
          <w:rFonts w:ascii="Arial" w:eastAsia="Times New Roman" w:hAnsi="Arial" w:cs="Arial"/>
          <w:color w:val="2D2D2D"/>
          <w:spacing w:val="2"/>
          <w:sz w:val="19"/>
          <w:szCs w:val="19"/>
          <w:lang w:eastAsia="ru-RU"/>
        </w:rPr>
        <w:lastRenderedPageBreak/>
        <w:t>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42"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43"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44"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45"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lastRenderedPageBreak/>
        <w:t>(Абзац в редакции, введенной в действие </w:t>
      </w:r>
      <w:hyperlink r:id="rId146"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пунктом 8_1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147"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48"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149"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дополнительно включена с 15 июля 2016 года </w:t>
      </w:r>
      <w:hyperlink r:id="rId150"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4_3. Порядок и условия применения контрольно-кассовой техники</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расчетов, осуществляемых в безналичном порядке в сети "Интернет", расчетов, осуществляемых в случаях, предусмотренных пунктом 5_1 статьи 1_2 настоящего Федерального закона, а также расчетов с применением автоматических устройств для расчетов банковскими платежными агентами (субагентами), осуществляющими свою деятельность в соответствии с </w:t>
      </w:r>
      <w:hyperlink r:id="rId151" w:history="1">
        <w:r w:rsidRPr="002D48CF">
          <w:rPr>
            <w:rFonts w:ascii="Arial" w:eastAsia="Times New Roman" w:hAnsi="Arial" w:cs="Arial"/>
            <w:color w:val="00466E"/>
            <w:spacing w:val="2"/>
            <w:sz w:val="19"/>
            <w:u w:val="single"/>
            <w:lang w:eastAsia="ru-RU"/>
          </w:rPr>
          <w:t>Федеральным законом от 27 июня 2011 года N 161-ФЗ "О национальной платежной системе"</w:t>
        </w:r>
      </w:hyperlink>
      <w:r w:rsidRPr="002D48CF">
        <w:rPr>
          <w:rFonts w:ascii="Arial" w:eastAsia="Times New Roman" w:hAnsi="Arial" w:cs="Arial"/>
          <w:color w:val="2D2D2D"/>
          <w:spacing w:val="2"/>
          <w:sz w:val="19"/>
          <w:szCs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52"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пунктом 5_1 статьи 1_2 настоящего Федерального закона, применяется только при указанных расчетах.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53"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Автоматизированные системы для бланков строгой отчетности применяются только для осуществления расчетов при оказании услуг.</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 xml:space="preserve">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w:t>
      </w:r>
      <w:r w:rsidRPr="002D48CF">
        <w:rPr>
          <w:rFonts w:ascii="Arial" w:eastAsia="Times New Roman" w:hAnsi="Arial" w:cs="Arial"/>
          <w:color w:val="2D2D2D"/>
          <w:spacing w:val="2"/>
          <w:sz w:val="19"/>
          <w:szCs w:val="19"/>
          <w:lang w:eastAsia="ru-RU"/>
        </w:rPr>
        <w:lastRenderedPageBreak/>
        <w:t>формирования отчета об открытии смены.</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154"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случаев, указанных в пункте 7 статьи 2 настоящего Федерального закона.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55"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5_1. Отчет о закрытии фискального накопителя формируется только после передачи контрольно-кассовой техникой в налоговые органы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через оператора фискальных данных, и получения контрольно-кассовой техникой подтверждения оператора фискальных данных в отношении всех этих фискальных документов.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156"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Ключ документов и ключ сообщений, применяемые в фискальном накопителе, должны быть уникальными для </w:t>
      </w:r>
      <w:r w:rsidRPr="002D48CF">
        <w:rPr>
          <w:rFonts w:ascii="Arial" w:eastAsia="Times New Roman" w:hAnsi="Arial" w:cs="Arial"/>
          <w:color w:val="2D2D2D"/>
          <w:spacing w:val="2"/>
          <w:sz w:val="19"/>
          <w:szCs w:val="19"/>
          <w:lang w:eastAsia="ru-RU"/>
        </w:rPr>
        <w:lastRenderedPageBreak/>
        <w:t>каждого фискального накопителя.</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дополнительно включена с 15 июля 2016 года </w:t>
      </w:r>
      <w:hyperlink r:id="rId157"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4_4. Разрешение на обработку фискальных данных</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lastRenderedPageBreak/>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Заявление соискателя разрешения на обработку фискальных данных должно содержать следующие обязательные сведения: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полное наименование организации;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идентификационный номер налогоплательщика;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адрес сайта в сети "Интернет" соискателя разрешения на обработку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w:t>
      </w:r>
      <w:r w:rsidRPr="002D48CF">
        <w:rPr>
          <w:rFonts w:ascii="Arial" w:eastAsia="Times New Roman" w:hAnsi="Arial" w:cs="Arial"/>
          <w:color w:val="2D2D2D"/>
          <w:spacing w:val="2"/>
          <w:sz w:val="19"/>
          <w:szCs w:val="19"/>
          <w:lang w:eastAsia="ru-RU"/>
        </w:rPr>
        <w:lastRenderedPageBreak/>
        <w:t>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58"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Разрешение на обработку фискальных данных должно содержать следующие обязательные сведения: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дата выдачи разрешения.</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w:t>
      </w:r>
      <w:r w:rsidRPr="002D48CF">
        <w:rPr>
          <w:rFonts w:ascii="Arial" w:eastAsia="Times New Roman" w:hAnsi="Arial" w:cs="Arial"/>
          <w:color w:val="2D2D2D"/>
          <w:spacing w:val="2"/>
          <w:sz w:val="19"/>
          <w:szCs w:val="19"/>
          <w:lang w:eastAsia="ru-RU"/>
        </w:rPr>
        <w:lastRenderedPageBreak/>
        <w:t>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59"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8. Уполномоченный орган аннулирует разрешение на обработку фискальных данных в случае: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подачи заявления о прекращении в установленном федеральными законами порядке деятельности организации, являющейся оператором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подачи оператором фискальных данных заявления об аннулировании разрешения на обработку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пунктом 1 настоящей статьи.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10. Если разрешение на обработку фискальных данных аннулировано на основании абзацев второго, третьего, пятого и шестого пункта 8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60"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11. Решение об аннулировании разрешения на обработку фискальных данных должно содержать следующие обязательные сведения: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дата принятия решения;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дата прекращения действия разрешения на обработку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срок уничтожения базы фискальных данных и ее резервных копий.</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lastRenderedPageBreak/>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дополнительно включена с 15 июля 2016 года </w:t>
      </w:r>
      <w:hyperlink r:id="rId161"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4_5. Требования к соискателю разрешения на обработку фискальных данных, оператору фискальных данных. Обязанности оператора фискальных данных</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62"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Оператор фискальных данных обязан:</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бесперебойность обработки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идентификацию пользователя;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обеспечивать запись в некорректируемом виде фискальных данных, в том числе в виде фискальных </w:t>
      </w:r>
      <w:r w:rsidRPr="002D48CF">
        <w:rPr>
          <w:rFonts w:ascii="Arial" w:eastAsia="Times New Roman" w:hAnsi="Arial" w:cs="Arial"/>
          <w:color w:val="2D2D2D"/>
          <w:spacing w:val="2"/>
          <w:sz w:val="19"/>
          <w:szCs w:val="19"/>
          <w:lang w:eastAsia="ru-RU"/>
        </w:rPr>
        <w:lastRenderedPageBreak/>
        <w:t>документов, а также их хранение в течение пяти лет с даты их записи;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w:t>
      </w:r>
      <w:hyperlink r:id="rId163" w:history="1">
        <w:r w:rsidRPr="002D48CF">
          <w:rPr>
            <w:rFonts w:ascii="Arial" w:eastAsia="Times New Roman" w:hAnsi="Arial" w:cs="Arial"/>
            <w:color w:val="00466E"/>
            <w:spacing w:val="2"/>
            <w:sz w:val="19"/>
            <w:u w:val="single"/>
            <w:lang w:eastAsia="ru-RU"/>
          </w:rPr>
          <w:t>Федеральным законом от 27 июля 2006 года N 149-ФЗ "Об информации, информационных технологиях и о защите информации"</w:t>
        </w:r>
      </w:hyperlink>
      <w:r w:rsidRPr="002D48CF">
        <w:rPr>
          <w:rFonts w:ascii="Arial" w:eastAsia="Times New Roman" w:hAnsi="Arial" w:cs="Arial"/>
          <w:color w:val="2D2D2D"/>
          <w:spacing w:val="2"/>
          <w:sz w:val="19"/>
          <w:szCs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исключать возможность модификации (корректировки), обезличивания, блокирования, удаления и уничтожения фискальных данных при их обработке;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осуществлять резервирование базы фискальных данных и восстанавливать из резервных копий базу фискальных данных в случае их утраты;</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статьей 4_6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2_1.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w:t>
      </w:r>
      <w:hyperlink r:id="rId164" w:history="1">
        <w:r w:rsidRPr="002D48CF">
          <w:rPr>
            <w:rFonts w:ascii="Arial" w:eastAsia="Times New Roman" w:hAnsi="Arial" w:cs="Arial"/>
            <w:color w:val="00466E"/>
            <w:spacing w:val="2"/>
            <w:sz w:val="19"/>
            <w:u w:val="single"/>
            <w:lang w:eastAsia="ru-RU"/>
          </w:rPr>
          <w:t>подпункта 1 пункта 1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2D48CF">
        <w:rPr>
          <w:rFonts w:ascii="Arial" w:eastAsia="Times New Roman" w:hAnsi="Arial" w:cs="Arial"/>
          <w:color w:val="2D2D2D"/>
          <w:spacing w:val="2"/>
          <w:sz w:val="19"/>
          <w:szCs w:val="19"/>
          <w:lang w:eastAsia="ru-RU"/>
        </w:rPr>
        <w:t>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При изменении указанных в абзаце первом настоящего пункта сведений оператор фискальных данных в </w:t>
      </w:r>
      <w:r w:rsidRPr="002D48CF">
        <w:rPr>
          <w:rFonts w:ascii="Arial" w:eastAsia="Times New Roman" w:hAnsi="Arial" w:cs="Arial"/>
          <w:color w:val="2D2D2D"/>
          <w:spacing w:val="2"/>
          <w:sz w:val="19"/>
          <w:szCs w:val="19"/>
          <w:lang w:eastAsia="ru-RU"/>
        </w:rPr>
        <w:lastRenderedPageBreak/>
        <w:t>течение трех рабочих дней обязан уведомить о таком изменении уполномоченный орган с представлением измененных сведений.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165"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Оператором фискальных данных (соискателем разрешения на обработку фискальных данных) не может выступать организация: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166" w:history="1">
        <w:r w:rsidRPr="002D48CF">
          <w:rPr>
            <w:rFonts w:ascii="Arial" w:eastAsia="Times New Roman" w:hAnsi="Arial" w:cs="Arial"/>
            <w:color w:val="00466E"/>
            <w:spacing w:val="2"/>
            <w:sz w:val="19"/>
            <w:u w:val="single"/>
            <w:lang w:eastAsia="ru-RU"/>
          </w:rPr>
          <w:t>пунктом 7 части первой статьи 81 Трудового кодекса Российской Федерации</w:t>
        </w:r>
      </w:hyperlink>
      <w:r w:rsidRPr="002D48CF">
        <w:rPr>
          <w:rFonts w:ascii="Arial" w:eastAsia="Times New Roman" w:hAnsi="Arial" w:cs="Arial"/>
          <w:color w:val="2D2D2D"/>
          <w:spacing w:val="2"/>
          <w:sz w:val="19"/>
          <w:szCs w:val="19"/>
          <w:lang w:eastAsia="ru-RU"/>
        </w:rPr>
        <w:t>, в течение двух лет, предшествовавших дню подачи в уполномоченный орган заявления о выдаче разрешения на обработку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8 статьи 4_4 настоящего Федерального закона, если с даты принятия решения об аннулировании такого разрешения не прошло одного года;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разрешение на обработку фискальных данных которой было аннулировано на основании абзацев второго и третьего пункта 8 статьи 4_4 настоящего Федерального закона, если с даты принятия решения об аннулировании такого разрешения не прошло одного года;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167"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4. После принятия решения об аннулировании разрешения на обработку фискальных данных оператор фискальных данных обязан:</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w:t>
      </w:r>
      <w:r w:rsidRPr="002D48CF">
        <w:rPr>
          <w:rFonts w:ascii="Arial" w:eastAsia="Times New Roman" w:hAnsi="Arial" w:cs="Arial"/>
          <w:color w:val="2D2D2D"/>
          <w:spacing w:val="2"/>
          <w:sz w:val="19"/>
          <w:szCs w:val="19"/>
          <w:lang w:eastAsia="ru-RU"/>
        </w:rPr>
        <w:lastRenderedPageBreak/>
        <w:t>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сообщить в письменной форме об уничтожении баз фискальных данных в уполномоченный орган с приложением акта об уничтожении баз фискальных данных.</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 Технические средства оператора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осуществляют обработку фискальных данных в режиме реального времени;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обеспечивают исполнение протоколов информационного обмена, указанных в пункте 6 статьи 4_3 настоящего Федерального закона.</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7. Уполномоченный орган вправе устанавливать дополнительные требования к порядку формирования и обработки фискальных данных.</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дополнительно включена с 15 июля 2016 года </w:t>
      </w:r>
      <w:hyperlink r:id="rId168"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4_6. Договор на обработку фискальных данных</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 Договор на обработку фискальных данных заключается между оператором фискальных данных и пользователем, за исключением случаев, указанных в пункте 7 статьи 2 настоящего Федерального закона, а также случая, если оператор фискальных данных и пользователь совпадают в одном лице.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69"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lastRenderedPageBreak/>
        <w:t>1_1.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 случае изменения сведений, указанных в абзаце первом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Сведения, содержащиеся в уведомлении, указанном в абзаце первом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170"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Договор на обработку фискальных данных является публичным и должен содержать следующие обязательные условия: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размер, условия и порядок оплаты услуг, предоставляемых оператором фискальных данных;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срок действия договора;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порядок расторжения договора.</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полное наименование организации-пользователя или фамилия, имя, отчество (при наличии) индивидуального предпринимателя - пользователя;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идентификационный номер налогоплательщика пользователя;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заводской номер каждого экземпляра модели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дата заключения договора;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срок действия договора или дата расторжения договора.</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71"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lastRenderedPageBreak/>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дополнительно включена с 15 июля 2016 года </w:t>
      </w:r>
      <w:hyperlink r:id="rId172"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4_7. Требования к кассовому чеку и бланку строгой отчетности</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наименование документа;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порядковый номер за смену;</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наименование организации-пользователя или фамилия, имя, отчество (при наличии) индивидуального предпринимателя - пользователя;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идентификационный номер налогоплательщика пользователя;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применяемая при расчете система налогообложения;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73"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Положение абзаца девятого пункта 1 настоящей статьи (в редакции </w:t>
      </w:r>
      <w:hyperlink r:id="rId174" w:history="1">
        <w:r w:rsidRPr="002D48CF">
          <w:rPr>
            <w:rFonts w:ascii="Arial" w:eastAsia="Times New Roman" w:hAnsi="Arial" w:cs="Arial"/>
            <w:color w:val="00466E"/>
            <w:spacing w:val="2"/>
            <w:sz w:val="19"/>
            <w:u w:val="single"/>
            <w:lang w:eastAsia="ru-RU"/>
          </w:rPr>
          <w:t>Федерального закона от 3 июля 2016 года N 290-ФЗ</w:t>
        </w:r>
      </w:hyperlink>
      <w:r w:rsidRPr="002D48CF">
        <w:rPr>
          <w:rFonts w:ascii="Arial" w:eastAsia="Times New Roman" w:hAnsi="Arial" w:cs="Arial"/>
          <w:color w:val="2D2D2D"/>
          <w:spacing w:val="2"/>
          <w:sz w:val="19"/>
          <w:lang w:eastAsia="ru-RU"/>
        </w:rPr>
        <w:t>)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применяется с 1 февраля 2017 года. - см. </w:t>
      </w:r>
      <w:hyperlink r:id="rId175" w:history="1">
        <w:r w:rsidRPr="002D48CF">
          <w:rPr>
            <w:rFonts w:ascii="Arial" w:eastAsia="Times New Roman" w:hAnsi="Arial" w:cs="Arial"/>
            <w:color w:val="00466E"/>
            <w:spacing w:val="2"/>
            <w:sz w:val="19"/>
            <w:u w:val="single"/>
            <w:lang w:eastAsia="ru-RU"/>
          </w:rPr>
          <w:t>часть 14 статьи 7 Федерального закона от 3 июля 2016 года N 290-ФЗ</w:t>
        </w:r>
      </w:hyperlink>
      <w:r w:rsidRPr="002D48CF">
        <w:rPr>
          <w:rFonts w:ascii="Arial" w:eastAsia="Times New Roman" w:hAnsi="Arial" w:cs="Arial"/>
          <w:color w:val="2D2D2D"/>
          <w:spacing w:val="2"/>
          <w:sz w:val="19"/>
          <w:lang w:eastAsia="ru-RU"/>
        </w:rPr>
        <w:t>. </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 </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lastRenderedPageBreak/>
        <w:t>форма расчета (оплата наличными деньгами и (или) в безналичном порядке), а также сумма оплаты наличными деньгами и (или) в безналичном порядке;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76"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77"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регистрационный номер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заводской номер экземпляра модели фискального накопителя;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фискальный признак документа;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порядковый номер фискального документа;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номер смены;</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QR-код.</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178"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В случаях, указанных в пункте 7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79"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w:t>
      </w:r>
      <w:hyperlink r:id="rId180" w:history="1">
        <w:r w:rsidRPr="002D48CF">
          <w:rPr>
            <w:rFonts w:ascii="Arial" w:eastAsia="Times New Roman" w:hAnsi="Arial" w:cs="Arial"/>
            <w:color w:val="00466E"/>
            <w:spacing w:val="2"/>
            <w:sz w:val="19"/>
            <w:u w:val="single"/>
            <w:lang w:eastAsia="ru-RU"/>
          </w:rPr>
          <w:t>Федеральным законом от 3 июня 2009 года N 103-ФЗ "О деятельности по приему платежей физических лиц, осуществляемой платежными агентами"</w:t>
        </w:r>
      </w:hyperlink>
      <w:r w:rsidRPr="002D48CF">
        <w:rPr>
          <w:rFonts w:ascii="Arial" w:eastAsia="Times New Roman" w:hAnsi="Arial" w:cs="Arial"/>
          <w:color w:val="2D2D2D"/>
          <w:spacing w:val="2"/>
          <w:sz w:val="19"/>
          <w:szCs w:val="19"/>
          <w:lang w:eastAsia="ru-RU"/>
        </w:rPr>
        <w:t>, наряду с реквизитами, указанными в пункте 1 настоящей статьи, должен содержать следующие обязательные реквизиты:</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размер вознаграждения, уплачиваемого плательщиком (покупателем (клиентом) платежному агенту или платежному субагенту в случае его взимания;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lastRenderedPageBreak/>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w:t>
      </w:r>
      <w:hyperlink r:id="rId181" w:history="1">
        <w:r w:rsidRPr="002D48CF">
          <w:rPr>
            <w:rFonts w:ascii="Arial" w:eastAsia="Times New Roman" w:hAnsi="Arial" w:cs="Arial"/>
            <w:color w:val="00466E"/>
            <w:spacing w:val="2"/>
            <w:sz w:val="19"/>
            <w:u w:val="single"/>
            <w:lang w:eastAsia="ru-RU"/>
          </w:rPr>
          <w:t>Федеральным законом от 27 июня 2011 года N 161-ФЗ "О национальной платежной системе"</w:t>
        </w:r>
      </w:hyperlink>
      <w:r w:rsidRPr="002D48CF">
        <w:rPr>
          <w:rFonts w:ascii="Arial" w:eastAsia="Times New Roman" w:hAnsi="Arial" w:cs="Arial"/>
          <w:color w:val="2D2D2D"/>
          <w:spacing w:val="2"/>
          <w:sz w:val="19"/>
          <w:szCs w:val="19"/>
          <w:lang w:eastAsia="ru-RU"/>
        </w:rPr>
        <w:t>, наряду с реквизитами, указанными в пункте 1 настоящей статьи, должен содержать следующие обязательные реквизиты:</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82"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наименование операции банковского платежного агента или банковского платежного субагента;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наименование и место нахождения оператора по переводу денежных средств, а также идентификационный номер налогоплательщика;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 осуществлении расчетов, указанных в пункте 5_1 статьи 1_2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183"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lang w:eastAsia="ru-RU"/>
        </w:rPr>
        <w:t>____________________________________________________________________</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 1 июля 2019 года </w:t>
      </w:r>
      <w:hyperlink r:id="rId184"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 настоящая статья будет дополнена частями 6_1 и 6_2.</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____________________________________________________________________</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дополнительно включена с 15 июля 2016 года </w:t>
      </w:r>
      <w:hyperlink r:id="rId185"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5. Обязанности организаций и индивидуальных предпринимателей, осуществляющих расчеты, пользователей</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 xml:space="preserve">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w:t>
      </w:r>
      <w:r w:rsidRPr="002D48CF">
        <w:rPr>
          <w:rFonts w:ascii="Arial" w:eastAsia="Times New Roman" w:hAnsi="Arial" w:cs="Arial"/>
          <w:color w:val="2D2D2D"/>
          <w:spacing w:val="2"/>
          <w:sz w:val="19"/>
          <w:szCs w:val="19"/>
          <w:lang w:eastAsia="ru-RU"/>
        </w:rPr>
        <w:lastRenderedPageBreak/>
        <w:t>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Пользователи обязаны:</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абзаце втором пункта 1 статьи 2 настоящего Федерального закона;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сохранность фискальных накопителей в течение пяти лет с даты окончания их использования в составе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осуществлять замену фискального накопителя и материалов, требующих регулярной замены (расходных материалов);</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пункта 1 статьи 2 настоящего Федерального закона;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выполнять иные обязанности, предусмотренные законодательством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Пользователь обязан иметь договор с оператором фискальных данных на обработку фискальных данных, за исключением случаев, указанных в пункте 7 статьи 2 настоящего Федерального закона, а также случая, если пользователь и оператор фискальных данных совпадают в одном лице.</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lastRenderedPageBreak/>
        <w:t>(Пункт в редакции, введенной в действие </w:t>
      </w:r>
      <w:hyperlink r:id="rId186"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пункте 7 статьи 2 настоящего Федерального закона) в случаях, в порядке и в сроки, которые установлены уполномоченным органом.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в редакции, введенной в действие </w:t>
      </w:r>
      <w:hyperlink r:id="rId187"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в редакции, введенной в действие с 15 июля 2016 года </w:t>
      </w:r>
      <w:hyperlink r:id="rId188"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6. Обязанности кредитных организаций, применяющих контрольно-кассовую технику</w:t>
      </w:r>
    </w:p>
    <w:p w:rsidR="002D48CF" w:rsidRPr="002D48CF" w:rsidRDefault="002D48CF" w:rsidP="002D48CF">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(Утратила силу с 9 мая 2014 года - </w:t>
      </w:r>
      <w:hyperlink r:id="rId189" w:history="1">
        <w:r w:rsidRPr="002D48CF">
          <w:rPr>
            <w:rFonts w:ascii="Arial" w:eastAsia="Times New Roman" w:hAnsi="Arial" w:cs="Arial"/>
            <w:color w:val="00466E"/>
            <w:spacing w:val="2"/>
            <w:sz w:val="19"/>
            <w:u w:val="single"/>
            <w:lang w:eastAsia="ru-RU"/>
          </w:rPr>
          <w:t>Федеральный закон от 7 мая 2013 года N 89-ФЗ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t>)</w:t>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При осуществлении контроля и надзора, указанных в пункте 1 настоящей статьи, налоговые органы:</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осуществляют наблюдение за применением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90"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w:t>
      </w:r>
      <w:r w:rsidRPr="002D48CF">
        <w:rPr>
          <w:rFonts w:ascii="Arial" w:eastAsia="Times New Roman" w:hAnsi="Arial" w:cs="Arial"/>
          <w:color w:val="2D2D2D"/>
          <w:spacing w:val="2"/>
          <w:sz w:val="19"/>
          <w:szCs w:val="19"/>
          <w:lang w:eastAsia="ru-RU"/>
        </w:rPr>
        <w:lastRenderedPageBreak/>
        <w:t>фискальном накопителе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получают беспрепятственный, в том числе дистанционный, доступ к фискальным данным, содержащимся в базе данных оператора фискальных данных;</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проводят проверку правильности учета наличных денег при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91"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выносят предписания об устранении выявленных нарушений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2_1.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192"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93"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Запросы в банк направляются налоговыми органами в электронной форме. Форма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в редакции, введенной в действие </w:t>
      </w:r>
      <w:hyperlink r:id="rId194"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(Абзац дополнительно включен </w:t>
      </w:r>
      <w:hyperlink r:id="rId195"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4. Налоговые органы выполняют обязанности, предусмотренные законодательством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lastRenderedPageBreak/>
        <w:t>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w:t>
      </w:r>
      <w:hyperlink r:id="rId196" w:history="1">
        <w:r w:rsidRPr="002D48CF">
          <w:rPr>
            <w:rFonts w:ascii="Arial" w:eastAsia="Times New Roman" w:hAnsi="Arial" w:cs="Arial"/>
            <w:color w:val="00466E"/>
            <w:spacing w:val="2"/>
            <w:sz w:val="19"/>
            <w:u w:val="single"/>
            <w:lang w:eastAsia="ru-RU"/>
          </w:rPr>
          <w:t>Федерального закона от 27 июля 2006 года N 152-ФЗ "О персональных данных"</w:t>
        </w:r>
      </w:hyperlink>
      <w:r w:rsidRPr="002D48CF">
        <w:rPr>
          <w:rFonts w:ascii="Arial" w:eastAsia="Times New Roman" w:hAnsi="Arial" w:cs="Arial"/>
          <w:color w:val="2D2D2D"/>
          <w:spacing w:val="2"/>
          <w:sz w:val="19"/>
          <w:szCs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197"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7. Налоговые органы информируют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(Пункт дополнительно включен </w:t>
      </w:r>
      <w:hyperlink r:id="rId198" w:history="1">
        <w:r w:rsidRPr="002D48CF">
          <w:rPr>
            <w:rFonts w:ascii="Arial" w:eastAsia="Times New Roman" w:hAnsi="Arial" w:cs="Arial"/>
            <w:color w:val="00466E"/>
            <w:spacing w:val="2"/>
            <w:sz w:val="19"/>
            <w:u w:val="single"/>
            <w:lang w:eastAsia="ru-RU"/>
          </w:rPr>
          <w:t>Федеральным законом от 3 июля 2018 года N 192-ФЗ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в редакции, введенной в действие с 15 июля 2016 года </w:t>
      </w:r>
      <w:hyperlink r:id="rId199" w:history="1">
        <w:r w:rsidRPr="002D48CF">
          <w:rPr>
            <w:rFonts w:ascii="Arial" w:eastAsia="Times New Roman" w:hAnsi="Arial" w:cs="Arial"/>
            <w:color w:val="00466E"/>
            <w:spacing w:val="2"/>
            <w:sz w:val="19"/>
            <w:u w:val="single"/>
            <w:lang w:eastAsia="ru-RU"/>
          </w:rPr>
          <w:t>Федеральным законом от 3 июля 2016 года N 290-ФЗ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7_1.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br/>
        <w:t>Настоящий Федеральный закон действует на территории Республики Крым и на территории города федерального значения Севастополя с 1 января 2016 года.</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lang w:eastAsia="ru-RU"/>
        </w:rPr>
        <w:t>(Статья дополнительно включена </w:t>
      </w:r>
      <w:hyperlink r:id="rId200" w:history="1">
        <w:r w:rsidRPr="002D48CF">
          <w:rPr>
            <w:rFonts w:ascii="Arial" w:eastAsia="Times New Roman" w:hAnsi="Arial" w:cs="Arial"/>
            <w:color w:val="00466E"/>
            <w:spacing w:val="2"/>
            <w:sz w:val="19"/>
            <w:u w:val="single"/>
            <w:lang w:eastAsia="ru-RU"/>
          </w:rPr>
          <w:t>Федеральным законом от 5 мая 2014 года N 111-ФЗ</w:t>
        </w:r>
      </w:hyperlink>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Со дня вступления в силу настоящего Федерального закона признать утратившими силу:</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hyperlink r:id="rId201" w:history="1">
        <w:r w:rsidRPr="002D48CF">
          <w:rPr>
            <w:rFonts w:ascii="Arial" w:eastAsia="Times New Roman" w:hAnsi="Arial" w:cs="Arial"/>
            <w:color w:val="00466E"/>
            <w:spacing w:val="2"/>
            <w:sz w:val="19"/>
            <w:u w:val="single"/>
            <w:lang w:eastAsia="ru-RU"/>
          </w:rPr>
          <w:t>Закон Российской Федерации от 18 июня 1993 года N 5215-I "О применении контрольно-кассовых машин при осуществлении денежных расчетов с населением"</w:t>
        </w:r>
      </w:hyperlink>
      <w:r w:rsidRPr="002D48CF">
        <w:rPr>
          <w:rFonts w:ascii="Arial" w:eastAsia="Times New Roman" w:hAnsi="Arial" w:cs="Arial"/>
          <w:color w:val="2D2D2D"/>
          <w:spacing w:val="2"/>
          <w:sz w:val="19"/>
          <w:szCs w:val="19"/>
          <w:lang w:eastAsia="ru-RU"/>
        </w:rPr>
        <w:t> (Ведомости Съезда народных депутатов Российской Федерации и Верховного Совета Российской Федерации, 1993, N 27, ст.1018);</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абзацы девятнадцатый - двадцать второй </w:t>
      </w:r>
      <w:hyperlink r:id="rId202" w:history="1">
        <w:r w:rsidRPr="002D48CF">
          <w:rPr>
            <w:rFonts w:ascii="Arial" w:eastAsia="Times New Roman" w:hAnsi="Arial" w:cs="Arial"/>
            <w:color w:val="00466E"/>
            <w:spacing w:val="2"/>
            <w:sz w:val="19"/>
            <w:u w:val="single"/>
            <w:lang w:eastAsia="ru-RU"/>
          </w:rPr>
          <w:t>статьи 3 Федерального закона от 30 декабря 2001 года N 196-ФЗ "О введении в действие Кодекса Российской Федерации об административных правонарушениях"</w:t>
        </w:r>
      </w:hyperlink>
      <w:r w:rsidRPr="002D48CF">
        <w:rPr>
          <w:rFonts w:ascii="Arial" w:eastAsia="Times New Roman" w:hAnsi="Arial" w:cs="Arial"/>
          <w:color w:val="2D2D2D"/>
          <w:spacing w:val="2"/>
          <w:sz w:val="19"/>
          <w:szCs w:val="19"/>
          <w:lang w:eastAsia="ru-RU"/>
        </w:rPr>
        <w:t> (Собрание законодательства Российской Федерации, 2002, N 1, ст.2).</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9. Внесение дополнений в некоторые законодательные акты Российской Федерации в связи с принятием настоящего Федерального закона</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203" w:history="1">
        <w:r w:rsidRPr="002D48CF">
          <w:rPr>
            <w:rFonts w:ascii="Arial" w:eastAsia="Times New Roman" w:hAnsi="Arial" w:cs="Arial"/>
            <w:color w:val="00466E"/>
            <w:spacing w:val="2"/>
            <w:sz w:val="19"/>
            <w:u w:val="single"/>
            <w:lang w:eastAsia="ru-RU"/>
          </w:rPr>
          <w:t>Пункт 1 статьи 7 Закона Российской Федерации от 21 марта 1991 года N 943-I "О налоговых органах Российской Федерации"</w:t>
        </w:r>
      </w:hyperlink>
      <w:r w:rsidRPr="002D48CF">
        <w:rPr>
          <w:rFonts w:ascii="Arial" w:eastAsia="Times New Roman" w:hAnsi="Arial" w:cs="Arial"/>
          <w:color w:val="2D2D2D"/>
          <w:spacing w:val="2"/>
          <w:sz w:val="19"/>
          <w:szCs w:val="19"/>
          <w:lang w:eastAsia="ru-RU"/>
        </w:rPr>
        <w:t> (Ведомости Съезда народных депутатов РСФСР и Верховного Совета РСФСР, 1991, N 15, ст.492; Ведомости Съезда народных депутатов Российской Федерации и Верховного Совета Российской Федерации, 1992, N 33, ст.1912; N 34, ст.1966; 1993, N 12, ст.429; Собрание законодательства Российской Федерации, 1999, N 28, ст.3484; 2002, N 1, ст.2) дополнить абзацем следующего содержания:</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t xml:space="preserve">"Осуществлять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w:t>
      </w:r>
      <w:r w:rsidRPr="002D48CF">
        <w:rPr>
          <w:rFonts w:ascii="Arial" w:eastAsia="Times New Roman" w:hAnsi="Arial" w:cs="Arial"/>
          <w:color w:val="2D2D2D"/>
          <w:spacing w:val="2"/>
          <w:sz w:val="19"/>
          <w:szCs w:val="19"/>
          <w:lang w:eastAsia="ru-RU"/>
        </w:rPr>
        <w:lastRenderedPageBreak/>
        <w:t>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r w:rsidRPr="002D48CF">
        <w:rPr>
          <w:rFonts w:ascii="Arial" w:eastAsia="Times New Roman" w:hAnsi="Arial" w:cs="Arial"/>
          <w:color w:val="2D2D2D"/>
          <w:spacing w:val="2"/>
          <w:sz w:val="19"/>
          <w:szCs w:val="19"/>
          <w:lang w:eastAsia="ru-RU"/>
        </w:rPr>
        <w:br/>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D48CF">
        <w:rPr>
          <w:rFonts w:ascii="Arial" w:eastAsia="Times New Roman" w:hAnsi="Arial" w:cs="Arial"/>
          <w:color w:val="4C4C4C"/>
          <w:spacing w:val="2"/>
          <w:sz w:val="26"/>
          <w:szCs w:val="26"/>
          <w:lang w:eastAsia="ru-RU"/>
        </w:rPr>
        <w:t>Статья 10. Вступление в силу настоящего Федерального закона</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1. Настоящий Федеральный закон вступает в силу по истечении одного месяца со дня его официального опубликования.</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2. Часть утратила силу - </w:t>
      </w:r>
      <w:hyperlink r:id="rId204" w:history="1">
        <w:r w:rsidRPr="002D48CF">
          <w:rPr>
            <w:rFonts w:ascii="Arial" w:eastAsia="Times New Roman" w:hAnsi="Arial" w:cs="Arial"/>
            <w:color w:val="00466E"/>
            <w:spacing w:val="2"/>
            <w:sz w:val="19"/>
            <w:u w:val="single"/>
            <w:lang w:eastAsia="ru-RU"/>
          </w:rPr>
          <w:t>Федеральный закон от 3 июля 2018 года N 192-ФЗ</w:t>
        </w:r>
      </w:hyperlink>
      <w:r w:rsidRPr="002D48CF">
        <w:rPr>
          <w:rFonts w:ascii="Arial" w:eastAsia="Times New Roman" w:hAnsi="Arial" w:cs="Arial"/>
          <w:color w:val="2D2D2D"/>
          <w:spacing w:val="2"/>
          <w:sz w:val="19"/>
          <w:szCs w:val="19"/>
          <w:lang w:eastAsia="ru-RU"/>
        </w:rPr>
        <w:t>.</w:t>
      </w:r>
      <w:r w:rsidRPr="002D48CF">
        <w:rPr>
          <w:rFonts w:ascii="Arial" w:eastAsia="Times New Roman" w:hAnsi="Arial" w:cs="Arial"/>
          <w:color w:val="2D2D2D"/>
          <w:spacing w:val="2"/>
          <w:sz w:val="19"/>
          <w:lang w:eastAsia="ru-RU"/>
        </w:rPr>
        <w:t>.</w:t>
      </w:r>
      <w:r w:rsidRPr="002D48CF">
        <w:rPr>
          <w:rFonts w:ascii="Arial" w:eastAsia="Times New Roman" w:hAnsi="Arial" w:cs="Arial"/>
          <w:color w:val="2D2D2D"/>
          <w:spacing w:val="2"/>
          <w:sz w:val="19"/>
          <w:szCs w:val="19"/>
          <w:lang w:eastAsia="ru-RU"/>
        </w:rPr>
        <w:br/>
      </w:r>
    </w:p>
    <w:p w:rsidR="002D48CF" w:rsidRPr="002D48CF" w:rsidRDefault="002D48CF" w:rsidP="002D48CF">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Президент</w:t>
      </w:r>
      <w:r w:rsidRPr="002D48CF">
        <w:rPr>
          <w:rFonts w:ascii="Arial" w:eastAsia="Times New Roman" w:hAnsi="Arial" w:cs="Arial"/>
          <w:color w:val="2D2D2D"/>
          <w:spacing w:val="2"/>
          <w:sz w:val="19"/>
          <w:szCs w:val="19"/>
          <w:lang w:eastAsia="ru-RU"/>
        </w:rPr>
        <w:br/>
        <w:t>Российской Федерации</w:t>
      </w:r>
      <w:r w:rsidRPr="002D48CF">
        <w:rPr>
          <w:rFonts w:ascii="Arial" w:eastAsia="Times New Roman" w:hAnsi="Arial" w:cs="Arial"/>
          <w:color w:val="2D2D2D"/>
          <w:spacing w:val="2"/>
          <w:sz w:val="19"/>
          <w:szCs w:val="19"/>
          <w:lang w:eastAsia="ru-RU"/>
        </w:rPr>
        <w:br/>
        <w:t>В.Путин</w:t>
      </w:r>
    </w:p>
    <w:p w:rsidR="002D48CF" w:rsidRPr="002D48CF" w:rsidRDefault="002D48CF" w:rsidP="002D48CF">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D48CF">
        <w:rPr>
          <w:rFonts w:ascii="Arial" w:eastAsia="Times New Roman" w:hAnsi="Arial" w:cs="Arial"/>
          <w:color w:val="2D2D2D"/>
          <w:spacing w:val="2"/>
          <w:sz w:val="19"/>
          <w:szCs w:val="19"/>
          <w:lang w:eastAsia="ru-RU"/>
        </w:rPr>
        <w:t>Москва, Кремль</w:t>
      </w:r>
      <w:r w:rsidRPr="002D48CF">
        <w:rPr>
          <w:rFonts w:ascii="Arial" w:eastAsia="Times New Roman" w:hAnsi="Arial" w:cs="Arial"/>
          <w:color w:val="2D2D2D"/>
          <w:spacing w:val="2"/>
          <w:sz w:val="19"/>
          <w:szCs w:val="19"/>
          <w:lang w:eastAsia="ru-RU"/>
        </w:rPr>
        <w:br/>
        <w:t>22 мая 2003 года</w:t>
      </w:r>
      <w:r w:rsidRPr="002D48CF">
        <w:rPr>
          <w:rFonts w:ascii="Arial" w:eastAsia="Times New Roman" w:hAnsi="Arial" w:cs="Arial"/>
          <w:color w:val="2D2D2D"/>
          <w:spacing w:val="2"/>
          <w:sz w:val="19"/>
          <w:szCs w:val="19"/>
          <w:lang w:eastAsia="ru-RU"/>
        </w:rPr>
        <w:br/>
        <w:t>N 54-ФЗ</w:t>
      </w:r>
    </w:p>
    <w:p w:rsidR="007533A8" w:rsidRDefault="007533A8"/>
    <w:sectPr w:rsidR="007533A8" w:rsidSect="002D48CF">
      <w:pgSz w:w="11905" w:h="16837"/>
      <w:pgMar w:top="539" w:right="743" w:bottom="720" w:left="1077" w:header="357" w:footer="720" w:gutter="0"/>
      <w:cols w:space="708"/>
      <w:noEndnote/>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rawingGridVerticalSpacing w:val="299"/>
  <w:displayHorizontalDrawingGridEvery w:val="2"/>
  <w:characterSpacingControl w:val="doNotCompress"/>
  <w:compat/>
  <w:rsids>
    <w:rsidRoot w:val="002D48CF"/>
    <w:rsid w:val="000C65E6"/>
    <w:rsid w:val="002D48CF"/>
    <w:rsid w:val="007533A8"/>
    <w:rsid w:val="00843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A8"/>
  </w:style>
  <w:style w:type="paragraph" w:styleId="1">
    <w:name w:val="heading 1"/>
    <w:basedOn w:val="a"/>
    <w:link w:val="10"/>
    <w:uiPriority w:val="9"/>
    <w:qFormat/>
    <w:rsid w:val="002D48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48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48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8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48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48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4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D4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2D48CF"/>
  </w:style>
  <w:style w:type="character" w:styleId="a4">
    <w:name w:val="Hyperlink"/>
    <w:basedOn w:val="a0"/>
    <w:uiPriority w:val="99"/>
    <w:semiHidden/>
    <w:unhideWhenUsed/>
    <w:rsid w:val="002D48CF"/>
    <w:rPr>
      <w:color w:val="0000FF"/>
      <w:u w:val="single"/>
    </w:rPr>
  </w:style>
  <w:style w:type="character" w:styleId="a5">
    <w:name w:val="FollowedHyperlink"/>
    <w:basedOn w:val="a0"/>
    <w:uiPriority w:val="99"/>
    <w:semiHidden/>
    <w:unhideWhenUsed/>
    <w:rsid w:val="002D48CF"/>
    <w:rPr>
      <w:color w:val="800080"/>
      <w:u w:val="single"/>
    </w:rPr>
  </w:style>
  <w:style w:type="paragraph" w:customStyle="1" w:styleId="unformattext">
    <w:name w:val="unformattext"/>
    <w:basedOn w:val="a"/>
    <w:rsid w:val="002D4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D48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4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046895">
      <w:bodyDiv w:val="1"/>
      <w:marLeft w:val="0"/>
      <w:marRight w:val="0"/>
      <w:marTop w:val="0"/>
      <w:marBottom w:val="0"/>
      <w:divBdr>
        <w:top w:val="none" w:sz="0" w:space="0" w:color="auto"/>
        <w:left w:val="none" w:sz="0" w:space="0" w:color="auto"/>
        <w:bottom w:val="none" w:sz="0" w:space="0" w:color="auto"/>
        <w:right w:val="none" w:sz="0" w:space="0" w:color="auto"/>
      </w:divBdr>
      <w:divsChild>
        <w:div w:id="31865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42628162" TargetMode="External"/><Relationship Id="rId21" Type="http://schemas.openxmlformats.org/officeDocument/2006/relationships/hyperlink" Target="http://docs.cntd.ru/document/420257977" TargetMode="External"/><Relationship Id="rId42" Type="http://schemas.openxmlformats.org/officeDocument/2006/relationships/hyperlink" Target="http://docs.cntd.ru/document/542628162" TargetMode="External"/><Relationship Id="rId63" Type="http://schemas.openxmlformats.org/officeDocument/2006/relationships/hyperlink" Target="http://docs.cntd.ru/document/542628162" TargetMode="External"/><Relationship Id="rId84" Type="http://schemas.openxmlformats.org/officeDocument/2006/relationships/hyperlink" Target="http://docs.cntd.ru/document/542628162" TargetMode="External"/><Relationship Id="rId138" Type="http://schemas.openxmlformats.org/officeDocument/2006/relationships/hyperlink" Target="http://docs.cntd.ru/document/542628162" TargetMode="External"/><Relationship Id="rId159" Type="http://schemas.openxmlformats.org/officeDocument/2006/relationships/hyperlink" Target="http://docs.cntd.ru/document/542628162" TargetMode="External"/><Relationship Id="rId170" Type="http://schemas.openxmlformats.org/officeDocument/2006/relationships/hyperlink" Target="http://docs.cntd.ru/document/542628162" TargetMode="External"/><Relationship Id="rId191" Type="http://schemas.openxmlformats.org/officeDocument/2006/relationships/hyperlink" Target="http://docs.cntd.ru/document/542628162" TargetMode="External"/><Relationship Id="rId205" Type="http://schemas.openxmlformats.org/officeDocument/2006/relationships/fontTable" Target="fontTable.xml"/><Relationship Id="rId16" Type="http://schemas.openxmlformats.org/officeDocument/2006/relationships/hyperlink" Target="http://docs.cntd.ru/document/499030936" TargetMode="External"/><Relationship Id="rId107" Type="http://schemas.openxmlformats.org/officeDocument/2006/relationships/hyperlink" Target="http://docs.cntd.ru/document/542628162" TargetMode="External"/><Relationship Id="rId11" Type="http://schemas.openxmlformats.org/officeDocument/2006/relationships/hyperlink" Target="http://docs.cntd.ru/document/902286100" TargetMode="External"/><Relationship Id="rId32" Type="http://schemas.openxmlformats.org/officeDocument/2006/relationships/hyperlink" Target="http://docs.cntd.ru/document/542628162" TargetMode="External"/><Relationship Id="rId37" Type="http://schemas.openxmlformats.org/officeDocument/2006/relationships/hyperlink" Target="http://docs.cntd.ru/document/542628162" TargetMode="External"/><Relationship Id="rId53" Type="http://schemas.openxmlformats.org/officeDocument/2006/relationships/hyperlink" Target="http://docs.cntd.ru/document/542628162" TargetMode="External"/><Relationship Id="rId58" Type="http://schemas.openxmlformats.org/officeDocument/2006/relationships/hyperlink" Target="http://docs.cntd.ru/document/542628162" TargetMode="External"/><Relationship Id="rId74" Type="http://schemas.openxmlformats.org/officeDocument/2006/relationships/hyperlink" Target="http://docs.cntd.ru/document/901765862" TargetMode="External"/><Relationship Id="rId79" Type="http://schemas.openxmlformats.org/officeDocument/2006/relationships/hyperlink" Target="http://docs.cntd.ru/document/901765862" TargetMode="External"/><Relationship Id="rId102" Type="http://schemas.openxmlformats.org/officeDocument/2006/relationships/hyperlink" Target="http://docs.cntd.ru/document/542628162" TargetMode="External"/><Relationship Id="rId123" Type="http://schemas.openxmlformats.org/officeDocument/2006/relationships/hyperlink" Target="http://docs.cntd.ru/document/542628162" TargetMode="External"/><Relationship Id="rId128" Type="http://schemas.openxmlformats.org/officeDocument/2006/relationships/hyperlink" Target="http://docs.cntd.ru/document/901990046" TargetMode="External"/><Relationship Id="rId144" Type="http://schemas.openxmlformats.org/officeDocument/2006/relationships/hyperlink" Target="http://docs.cntd.ru/document/542628162" TargetMode="External"/><Relationship Id="rId149" Type="http://schemas.openxmlformats.org/officeDocument/2006/relationships/hyperlink" Target="http://docs.cntd.ru/document/542628162" TargetMode="External"/><Relationship Id="rId5" Type="http://schemas.openxmlformats.org/officeDocument/2006/relationships/hyperlink" Target="http://docs.cntd.ru/document/902159599" TargetMode="External"/><Relationship Id="rId90" Type="http://schemas.openxmlformats.org/officeDocument/2006/relationships/hyperlink" Target="http://docs.cntd.ru/document/9003385" TargetMode="External"/><Relationship Id="rId95" Type="http://schemas.openxmlformats.org/officeDocument/2006/relationships/hyperlink" Target="http://docs.cntd.ru/document/542628162" TargetMode="External"/><Relationship Id="rId160" Type="http://schemas.openxmlformats.org/officeDocument/2006/relationships/hyperlink" Target="http://docs.cntd.ru/document/542628162" TargetMode="External"/><Relationship Id="rId165" Type="http://schemas.openxmlformats.org/officeDocument/2006/relationships/hyperlink" Target="http://docs.cntd.ru/document/542628162" TargetMode="External"/><Relationship Id="rId181" Type="http://schemas.openxmlformats.org/officeDocument/2006/relationships/hyperlink" Target="http://docs.cntd.ru/document/902286143" TargetMode="External"/><Relationship Id="rId186" Type="http://schemas.openxmlformats.org/officeDocument/2006/relationships/hyperlink" Target="http://docs.cntd.ru/document/542628162" TargetMode="External"/><Relationship Id="rId22" Type="http://schemas.openxmlformats.org/officeDocument/2006/relationships/hyperlink" Target="http://docs.cntd.ru/document/420363766" TargetMode="External"/><Relationship Id="rId27" Type="http://schemas.openxmlformats.org/officeDocument/2006/relationships/hyperlink" Target="http://docs.cntd.ru/document/420363766" TargetMode="External"/><Relationship Id="rId43" Type="http://schemas.openxmlformats.org/officeDocument/2006/relationships/hyperlink" Target="http://docs.cntd.ru/document/420363766" TargetMode="External"/><Relationship Id="rId48" Type="http://schemas.openxmlformats.org/officeDocument/2006/relationships/hyperlink" Target="http://docs.cntd.ru/document/542628162" TargetMode="External"/><Relationship Id="rId64" Type="http://schemas.openxmlformats.org/officeDocument/2006/relationships/hyperlink" Target="http://docs.cntd.ru/document/542628162" TargetMode="External"/><Relationship Id="rId69" Type="http://schemas.openxmlformats.org/officeDocument/2006/relationships/hyperlink" Target="http://docs.cntd.ru/document/901765862" TargetMode="External"/><Relationship Id="rId113" Type="http://schemas.openxmlformats.org/officeDocument/2006/relationships/hyperlink" Target="http://docs.cntd.ru/document/542628162" TargetMode="External"/><Relationship Id="rId118" Type="http://schemas.openxmlformats.org/officeDocument/2006/relationships/hyperlink" Target="http://docs.cntd.ru/document/420363766" TargetMode="External"/><Relationship Id="rId134" Type="http://schemas.openxmlformats.org/officeDocument/2006/relationships/hyperlink" Target="http://docs.cntd.ru/document/542628162" TargetMode="External"/><Relationship Id="rId139" Type="http://schemas.openxmlformats.org/officeDocument/2006/relationships/hyperlink" Target="http://docs.cntd.ru/document/542628162" TargetMode="External"/><Relationship Id="rId80" Type="http://schemas.openxmlformats.org/officeDocument/2006/relationships/hyperlink" Target="http://docs.cntd.ru/document/901765862" TargetMode="External"/><Relationship Id="rId85" Type="http://schemas.openxmlformats.org/officeDocument/2006/relationships/hyperlink" Target="http://docs.cntd.ru/document/542628162" TargetMode="External"/><Relationship Id="rId150" Type="http://schemas.openxmlformats.org/officeDocument/2006/relationships/hyperlink" Target="http://docs.cntd.ru/document/420363766" TargetMode="External"/><Relationship Id="rId155" Type="http://schemas.openxmlformats.org/officeDocument/2006/relationships/hyperlink" Target="http://docs.cntd.ru/document/542628162" TargetMode="External"/><Relationship Id="rId171" Type="http://schemas.openxmlformats.org/officeDocument/2006/relationships/hyperlink" Target="http://docs.cntd.ru/document/542628162" TargetMode="External"/><Relationship Id="rId176" Type="http://schemas.openxmlformats.org/officeDocument/2006/relationships/hyperlink" Target="http://docs.cntd.ru/document/542628162" TargetMode="External"/><Relationship Id="rId192" Type="http://schemas.openxmlformats.org/officeDocument/2006/relationships/hyperlink" Target="http://docs.cntd.ru/document/542628162" TargetMode="External"/><Relationship Id="rId197" Type="http://schemas.openxmlformats.org/officeDocument/2006/relationships/hyperlink" Target="http://docs.cntd.ru/document/542628162" TargetMode="External"/><Relationship Id="rId206" Type="http://schemas.openxmlformats.org/officeDocument/2006/relationships/theme" Target="theme/theme1.xml"/><Relationship Id="rId201" Type="http://schemas.openxmlformats.org/officeDocument/2006/relationships/hyperlink" Target="http://docs.cntd.ru/document/9004293" TargetMode="External"/><Relationship Id="rId12" Type="http://schemas.openxmlformats.org/officeDocument/2006/relationships/hyperlink" Target="http://docs.cntd.ru/document/902286100" TargetMode="External"/><Relationship Id="rId17" Type="http://schemas.openxmlformats.org/officeDocument/2006/relationships/hyperlink" Target="http://docs.cntd.ru/document/499030936" TargetMode="External"/><Relationship Id="rId33" Type="http://schemas.openxmlformats.org/officeDocument/2006/relationships/hyperlink" Target="http://docs.cntd.ru/document/420363766" TargetMode="External"/><Relationship Id="rId38" Type="http://schemas.openxmlformats.org/officeDocument/2006/relationships/hyperlink" Target="http://docs.cntd.ru/document/542628162" TargetMode="External"/><Relationship Id="rId59" Type="http://schemas.openxmlformats.org/officeDocument/2006/relationships/hyperlink" Target="http://docs.cntd.ru/document/542628162" TargetMode="External"/><Relationship Id="rId103" Type="http://schemas.openxmlformats.org/officeDocument/2006/relationships/hyperlink" Target="http://docs.cntd.ru/document/420363766" TargetMode="External"/><Relationship Id="rId108" Type="http://schemas.openxmlformats.org/officeDocument/2006/relationships/hyperlink" Target="http://docs.cntd.ru/document/542628162" TargetMode="External"/><Relationship Id="rId124" Type="http://schemas.openxmlformats.org/officeDocument/2006/relationships/hyperlink" Target="http://docs.cntd.ru/document/901765862" TargetMode="External"/><Relationship Id="rId129" Type="http://schemas.openxmlformats.org/officeDocument/2006/relationships/hyperlink" Target="http://docs.cntd.ru/document/542628162" TargetMode="External"/><Relationship Id="rId54" Type="http://schemas.openxmlformats.org/officeDocument/2006/relationships/hyperlink" Target="http://docs.cntd.ru/document/542628162" TargetMode="External"/><Relationship Id="rId70" Type="http://schemas.openxmlformats.org/officeDocument/2006/relationships/hyperlink" Target="http://docs.cntd.ru/document/901765862" TargetMode="External"/><Relationship Id="rId75" Type="http://schemas.openxmlformats.org/officeDocument/2006/relationships/hyperlink" Target="http://docs.cntd.ru/document/901765862" TargetMode="External"/><Relationship Id="rId91" Type="http://schemas.openxmlformats.org/officeDocument/2006/relationships/hyperlink" Target="http://docs.cntd.ru/document/542628162" TargetMode="External"/><Relationship Id="rId96" Type="http://schemas.openxmlformats.org/officeDocument/2006/relationships/hyperlink" Target="http://docs.cntd.ru/document/901794413" TargetMode="External"/><Relationship Id="rId140" Type="http://schemas.openxmlformats.org/officeDocument/2006/relationships/hyperlink" Target="http://docs.cntd.ru/document/542628162" TargetMode="External"/><Relationship Id="rId145" Type="http://schemas.openxmlformats.org/officeDocument/2006/relationships/hyperlink" Target="http://docs.cntd.ru/document/542628162" TargetMode="External"/><Relationship Id="rId161" Type="http://schemas.openxmlformats.org/officeDocument/2006/relationships/hyperlink" Target="http://docs.cntd.ru/document/420363766" TargetMode="External"/><Relationship Id="rId166" Type="http://schemas.openxmlformats.org/officeDocument/2006/relationships/hyperlink" Target="http://docs.cntd.ru/document/901807664" TargetMode="External"/><Relationship Id="rId182" Type="http://schemas.openxmlformats.org/officeDocument/2006/relationships/hyperlink" Target="http://docs.cntd.ru/document/542628162" TargetMode="External"/><Relationship Id="rId187" Type="http://schemas.openxmlformats.org/officeDocument/2006/relationships/hyperlink" Target="http://docs.cntd.ru/document/542628162" TargetMode="External"/><Relationship Id="rId1" Type="http://schemas.openxmlformats.org/officeDocument/2006/relationships/styles" Target="styles.xml"/><Relationship Id="rId6" Type="http://schemas.openxmlformats.org/officeDocument/2006/relationships/hyperlink" Target="http://docs.cntd.ru/document/902159599" TargetMode="External"/><Relationship Id="rId23" Type="http://schemas.openxmlformats.org/officeDocument/2006/relationships/hyperlink" Target="http://docs.cntd.ru/document/420363766" TargetMode="External"/><Relationship Id="rId28" Type="http://schemas.openxmlformats.org/officeDocument/2006/relationships/hyperlink" Target="http://docs.cntd.ru/document/420363766" TargetMode="External"/><Relationship Id="rId49" Type="http://schemas.openxmlformats.org/officeDocument/2006/relationships/hyperlink" Target="http://docs.cntd.ru/document/542628162" TargetMode="External"/><Relationship Id="rId114" Type="http://schemas.openxmlformats.org/officeDocument/2006/relationships/hyperlink" Target="http://docs.cntd.ru/document/542628162" TargetMode="External"/><Relationship Id="rId119" Type="http://schemas.openxmlformats.org/officeDocument/2006/relationships/hyperlink" Target="http://docs.cntd.ru/document/542628162" TargetMode="External"/><Relationship Id="rId44" Type="http://schemas.openxmlformats.org/officeDocument/2006/relationships/hyperlink" Target="http://docs.cntd.ru/document/542628162" TargetMode="External"/><Relationship Id="rId60" Type="http://schemas.openxmlformats.org/officeDocument/2006/relationships/hyperlink" Target="http://docs.cntd.ru/document/420363766" TargetMode="External"/><Relationship Id="rId65" Type="http://schemas.openxmlformats.org/officeDocument/2006/relationships/hyperlink" Target="http://docs.cntd.ru/document/542628162" TargetMode="External"/><Relationship Id="rId81" Type="http://schemas.openxmlformats.org/officeDocument/2006/relationships/hyperlink" Target="http://docs.cntd.ru/document/901765862" TargetMode="External"/><Relationship Id="rId86" Type="http://schemas.openxmlformats.org/officeDocument/2006/relationships/hyperlink" Target="http://docs.cntd.ru/document/542628162" TargetMode="External"/><Relationship Id="rId130" Type="http://schemas.openxmlformats.org/officeDocument/2006/relationships/hyperlink" Target="http://docs.cntd.ru/document/542628162" TargetMode="External"/><Relationship Id="rId135" Type="http://schemas.openxmlformats.org/officeDocument/2006/relationships/hyperlink" Target="http://docs.cntd.ru/document/542628162" TargetMode="External"/><Relationship Id="rId151" Type="http://schemas.openxmlformats.org/officeDocument/2006/relationships/hyperlink" Target="http://docs.cntd.ru/document/902286143" TargetMode="External"/><Relationship Id="rId156" Type="http://schemas.openxmlformats.org/officeDocument/2006/relationships/hyperlink" Target="http://docs.cntd.ru/document/542628162" TargetMode="External"/><Relationship Id="rId177" Type="http://schemas.openxmlformats.org/officeDocument/2006/relationships/hyperlink" Target="http://docs.cntd.ru/document/542628162" TargetMode="External"/><Relationship Id="rId198" Type="http://schemas.openxmlformats.org/officeDocument/2006/relationships/hyperlink" Target="http://docs.cntd.ru/document/542628162" TargetMode="External"/><Relationship Id="rId172" Type="http://schemas.openxmlformats.org/officeDocument/2006/relationships/hyperlink" Target="http://docs.cntd.ru/document/420363766" TargetMode="External"/><Relationship Id="rId193" Type="http://schemas.openxmlformats.org/officeDocument/2006/relationships/hyperlink" Target="http://docs.cntd.ru/document/542628162" TargetMode="External"/><Relationship Id="rId202" Type="http://schemas.openxmlformats.org/officeDocument/2006/relationships/hyperlink" Target="http://docs.cntd.ru/document/499034144" TargetMode="External"/><Relationship Id="rId13" Type="http://schemas.openxmlformats.org/officeDocument/2006/relationships/hyperlink" Target="http://docs.cntd.ru/document/902353921" TargetMode="External"/><Relationship Id="rId18" Type="http://schemas.openxmlformats.org/officeDocument/2006/relationships/hyperlink" Target="http://docs.cntd.ru/document/499059427" TargetMode="External"/><Relationship Id="rId39" Type="http://schemas.openxmlformats.org/officeDocument/2006/relationships/hyperlink" Target="http://docs.cntd.ru/document/542628162" TargetMode="External"/><Relationship Id="rId109" Type="http://schemas.openxmlformats.org/officeDocument/2006/relationships/hyperlink" Target="http://docs.cntd.ru/document/542628162" TargetMode="External"/><Relationship Id="rId34" Type="http://schemas.openxmlformats.org/officeDocument/2006/relationships/hyperlink" Target="http://docs.cntd.ru/document/542628162" TargetMode="External"/><Relationship Id="rId50" Type="http://schemas.openxmlformats.org/officeDocument/2006/relationships/hyperlink" Target="http://docs.cntd.ru/document/542628162" TargetMode="External"/><Relationship Id="rId55" Type="http://schemas.openxmlformats.org/officeDocument/2006/relationships/hyperlink" Target="http://docs.cntd.ru/document/542628162" TargetMode="External"/><Relationship Id="rId76" Type="http://schemas.openxmlformats.org/officeDocument/2006/relationships/hyperlink" Target="http://docs.cntd.ru/document/901765862" TargetMode="External"/><Relationship Id="rId97" Type="http://schemas.openxmlformats.org/officeDocument/2006/relationships/hyperlink" Target="http://docs.cntd.ru/document/542628162" TargetMode="External"/><Relationship Id="rId104" Type="http://schemas.openxmlformats.org/officeDocument/2006/relationships/hyperlink" Target="http://docs.cntd.ru/document/901794413" TargetMode="External"/><Relationship Id="rId120" Type="http://schemas.openxmlformats.org/officeDocument/2006/relationships/hyperlink" Target="http://docs.cntd.ru/document/542628162" TargetMode="External"/><Relationship Id="rId125" Type="http://schemas.openxmlformats.org/officeDocument/2006/relationships/hyperlink" Target="http://docs.cntd.ru/document/542628162" TargetMode="External"/><Relationship Id="rId141" Type="http://schemas.openxmlformats.org/officeDocument/2006/relationships/hyperlink" Target="http://docs.cntd.ru/document/542628162" TargetMode="External"/><Relationship Id="rId146" Type="http://schemas.openxmlformats.org/officeDocument/2006/relationships/hyperlink" Target="http://docs.cntd.ru/document/542628162" TargetMode="External"/><Relationship Id="rId167" Type="http://schemas.openxmlformats.org/officeDocument/2006/relationships/hyperlink" Target="http://docs.cntd.ru/document/542628162" TargetMode="External"/><Relationship Id="rId188" Type="http://schemas.openxmlformats.org/officeDocument/2006/relationships/hyperlink" Target="http://docs.cntd.ru/document/420363766" TargetMode="External"/><Relationship Id="rId7" Type="http://schemas.openxmlformats.org/officeDocument/2006/relationships/hyperlink" Target="http://docs.cntd.ru/document/902166403" TargetMode="External"/><Relationship Id="rId71" Type="http://schemas.openxmlformats.org/officeDocument/2006/relationships/hyperlink" Target="http://docs.cntd.ru/document/901765862" TargetMode="External"/><Relationship Id="rId92" Type="http://schemas.openxmlformats.org/officeDocument/2006/relationships/hyperlink" Target="http://docs.cntd.ru/document/542628162" TargetMode="External"/><Relationship Id="rId162" Type="http://schemas.openxmlformats.org/officeDocument/2006/relationships/hyperlink" Target="http://docs.cntd.ru/document/542628162" TargetMode="External"/><Relationship Id="rId183" Type="http://schemas.openxmlformats.org/officeDocument/2006/relationships/hyperlink" Target="http://docs.cntd.ru/document/542628162" TargetMode="External"/><Relationship Id="rId2" Type="http://schemas.openxmlformats.org/officeDocument/2006/relationships/settings" Target="settings.xml"/><Relationship Id="rId29" Type="http://schemas.openxmlformats.org/officeDocument/2006/relationships/hyperlink" Target="http://docs.cntd.ru/document/420363766" TargetMode="External"/><Relationship Id="rId24" Type="http://schemas.openxmlformats.org/officeDocument/2006/relationships/hyperlink" Target="http://docs.cntd.ru/document/542628162" TargetMode="External"/><Relationship Id="rId40" Type="http://schemas.openxmlformats.org/officeDocument/2006/relationships/hyperlink" Target="http://docs.cntd.ru/document/542628162" TargetMode="External"/><Relationship Id="rId45" Type="http://schemas.openxmlformats.org/officeDocument/2006/relationships/hyperlink" Target="http://docs.cntd.ru/document/542628162" TargetMode="External"/><Relationship Id="rId66" Type="http://schemas.openxmlformats.org/officeDocument/2006/relationships/hyperlink" Target="http://docs.cntd.ru/document/542628162" TargetMode="External"/><Relationship Id="rId87" Type="http://schemas.openxmlformats.org/officeDocument/2006/relationships/hyperlink" Target="http://docs.cntd.ru/document/542628162" TargetMode="External"/><Relationship Id="rId110" Type="http://schemas.openxmlformats.org/officeDocument/2006/relationships/hyperlink" Target="http://docs.cntd.ru/document/420363766" TargetMode="External"/><Relationship Id="rId115" Type="http://schemas.openxmlformats.org/officeDocument/2006/relationships/hyperlink" Target="http://docs.cntd.ru/document/542628162" TargetMode="External"/><Relationship Id="rId131" Type="http://schemas.openxmlformats.org/officeDocument/2006/relationships/hyperlink" Target="http://docs.cntd.ru/document/420363766" TargetMode="External"/><Relationship Id="rId136" Type="http://schemas.openxmlformats.org/officeDocument/2006/relationships/hyperlink" Target="http://docs.cntd.ru/document/542628162" TargetMode="External"/><Relationship Id="rId157" Type="http://schemas.openxmlformats.org/officeDocument/2006/relationships/hyperlink" Target="http://docs.cntd.ru/document/420363766" TargetMode="External"/><Relationship Id="rId178" Type="http://schemas.openxmlformats.org/officeDocument/2006/relationships/hyperlink" Target="http://docs.cntd.ru/document/542628162" TargetMode="External"/><Relationship Id="rId61" Type="http://schemas.openxmlformats.org/officeDocument/2006/relationships/hyperlink" Target="http://docs.cntd.ru/document/542628162" TargetMode="External"/><Relationship Id="rId82" Type="http://schemas.openxmlformats.org/officeDocument/2006/relationships/hyperlink" Target="http://docs.cntd.ru/document/901765862" TargetMode="External"/><Relationship Id="rId152" Type="http://schemas.openxmlformats.org/officeDocument/2006/relationships/hyperlink" Target="http://docs.cntd.ru/document/542628162" TargetMode="External"/><Relationship Id="rId173" Type="http://schemas.openxmlformats.org/officeDocument/2006/relationships/hyperlink" Target="http://docs.cntd.ru/document/542628162" TargetMode="External"/><Relationship Id="rId194" Type="http://schemas.openxmlformats.org/officeDocument/2006/relationships/hyperlink" Target="http://docs.cntd.ru/document/542628162" TargetMode="External"/><Relationship Id="rId199" Type="http://schemas.openxmlformats.org/officeDocument/2006/relationships/hyperlink" Target="http://docs.cntd.ru/document/420363766" TargetMode="External"/><Relationship Id="rId203" Type="http://schemas.openxmlformats.org/officeDocument/2006/relationships/hyperlink" Target="http://docs.cntd.ru/document/9000022" TargetMode="External"/><Relationship Id="rId19" Type="http://schemas.openxmlformats.org/officeDocument/2006/relationships/hyperlink" Target="http://docs.cntd.ru/document/499059427" TargetMode="External"/><Relationship Id="rId14" Type="http://schemas.openxmlformats.org/officeDocument/2006/relationships/hyperlink" Target="http://docs.cntd.ru/document/902353921" TargetMode="External"/><Relationship Id="rId30" Type="http://schemas.openxmlformats.org/officeDocument/2006/relationships/hyperlink" Target="http://docs.cntd.ru/document/542628162" TargetMode="External"/><Relationship Id="rId35" Type="http://schemas.openxmlformats.org/officeDocument/2006/relationships/hyperlink" Target="http://docs.cntd.ru/document/542628162" TargetMode="External"/><Relationship Id="rId56" Type="http://schemas.openxmlformats.org/officeDocument/2006/relationships/hyperlink" Target="http://docs.cntd.ru/document/902286143" TargetMode="External"/><Relationship Id="rId77" Type="http://schemas.openxmlformats.org/officeDocument/2006/relationships/hyperlink" Target="http://docs.cntd.ru/document/901765862" TargetMode="External"/><Relationship Id="rId100" Type="http://schemas.openxmlformats.org/officeDocument/2006/relationships/hyperlink" Target="http://docs.cntd.ru/document/542628162" TargetMode="External"/><Relationship Id="rId105" Type="http://schemas.openxmlformats.org/officeDocument/2006/relationships/hyperlink" Target="http://docs.cntd.ru/document/542628162" TargetMode="External"/><Relationship Id="rId126" Type="http://schemas.openxmlformats.org/officeDocument/2006/relationships/hyperlink" Target="http://docs.cntd.ru/document/542628162" TargetMode="External"/><Relationship Id="rId147" Type="http://schemas.openxmlformats.org/officeDocument/2006/relationships/hyperlink" Target="http://docs.cntd.ru/document/542628162" TargetMode="External"/><Relationship Id="rId168" Type="http://schemas.openxmlformats.org/officeDocument/2006/relationships/hyperlink" Target="http://docs.cntd.ru/document/420363766" TargetMode="External"/><Relationship Id="rId8" Type="http://schemas.openxmlformats.org/officeDocument/2006/relationships/hyperlink" Target="http://docs.cntd.ru/document/902166403" TargetMode="External"/><Relationship Id="rId51" Type="http://schemas.openxmlformats.org/officeDocument/2006/relationships/hyperlink" Target="http://docs.cntd.ru/document/542628162" TargetMode="External"/><Relationship Id="rId72" Type="http://schemas.openxmlformats.org/officeDocument/2006/relationships/hyperlink" Target="http://docs.cntd.ru/document/901765862" TargetMode="External"/><Relationship Id="rId93" Type="http://schemas.openxmlformats.org/officeDocument/2006/relationships/hyperlink" Target="http://docs.cntd.ru/document/420363766" TargetMode="External"/><Relationship Id="rId98" Type="http://schemas.openxmlformats.org/officeDocument/2006/relationships/hyperlink" Target="http://docs.cntd.ru/document/542628162" TargetMode="External"/><Relationship Id="rId121" Type="http://schemas.openxmlformats.org/officeDocument/2006/relationships/hyperlink" Target="http://docs.cntd.ru/document/542628162" TargetMode="External"/><Relationship Id="rId142" Type="http://schemas.openxmlformats.org/officeDocument/2006/relationships/hyperlink" Target="http://docs.cntd.ru/document/542628162" TargetMode="External"/><Relationship Id="rId163" Type="http://schemas.openxmlformats.org/officeDocument/2006/relationships/hyperlink" Target="http://docs.cntd.ru/document/901990051" TargetMode="External"/><Relationship Id="rId184" Type="http://schemas.openxmlformats.org/officeDocument/2006/relationships/hyperlink" Target="http://docs.cntd.ru/document/542628162" TargetMode="External"/><Relationship Id="rId189" Type="http://schemas.openxmlformats.org/officeDocument/2006/relationships/hyperlink" Target="http://docs.cntd.ru/document/499018391" TargetMode="External"/><Relationship Id="rId3" Type="http://schemas.openxmlformats.org/officeDocument/2006/relationships/webSettings" Target="webSettings.xml"/><Relationship Id="rId25" Type="http://schemas.openxmlformats.org/officeDocument/2006/relationships/hyperlink" Target="http://docs.cntd.ru/document/542628162" TargetMode="External"/><Relationship Id="rId46" Type="http://schemas.openxmlformats.org/officeDocument/2006/relationships/hyperlink" Target="http://docs.cntd.ru/document/542628162" TargetMode="External"/><Relationship Id="rId67" Type="http://schemas.openxmlformats.org/officeDocument/2006/relationships/hyperlink" Target="http://docs.cntd.ru/document/542628162" TargetMode="External"/><Relationship Id="rId116" Type="http://schemas.openxmlformats.org/officeDocument/2006/relationships/hyperlink" Target="http://docs.cntd.ru/document/902286143" TargetMode="External"/><Relationship Id="rId137" Type="http://schemas.openxmlformats.org/officeDocument/2006/relationships/hyperlink" Target="http://docs.cntd.ru/document/542628162" TargetMode="External"/><Relationship Id="rId158" Type="http://schemas.openxmlformats.org/officeDocument/2006/relationships/hyperlink" Target="http://docs.cntd.ru/document/542628162" TargetMode="External"/><Relationship Id="rId20" Type="http://schemas.openxmlformats.org/officeDocument/2006/relationships/hyperlink" Target="http://docs.cntd.ru/document/499093546" TargetMode="External"/><Relationship Id="rId41" Type="http://schemas.openxmlformats.org/officeDocument/2006/relationships/hyperlink" Target="http://docs.cntd.ru/document/542628162" TargetMode="External"/><Relationship Id="rId62" Type="http://schemas.openxmlformats.org/officeDocument/2006/relationships/hyperlink" Target="http://docs.cntd.ru/document/542628162" TargetMode="External"/><Relationship Id="rId83" Type="http://schemas.openxmlformats.org/officeDocument/2006/relationships/hyperlink" Target="http://docs.cntd.ru/document/901765862" TargetMode="External"/><Relationship Id="rId88" Type="http://schemas.openxmlformats.org/officeDocument/2006/relationships/hyperlink" Target="http://docs.cntd.ru/document/542628162" TargetMode="External"/><Relationship Id="rId111" Type="http://schemas.openxmlformats.org/officeDocument/2006/relationships/hyperlink" Target="http://docs.cntd.ru/document/902286143" TargetMode="External"/><Relationship Id="rId132" Type="http://schemas.openxmlformats.org/officeDocument/2006/relationships/hyperlink" Target="http://docs.cntd.ru/document/902286143" TargetMode="External"/><Relationship Id="rId153" Type="http://schemas.openxmlformats.org/officeDocument/2006/relationships/hyperlink" Target="http://docs.cntd.ru/document/542628162" TargetMode="External"/><Relationship Id="rId174" Type="http://schemas.openxmlformats.org/officeDocument/2006/relationships/hyperlink" Target="http://docs.cntd.ru/document/420363766" TargetMode="External"/><Relationship Id="rId179" Type="http://schemas.openxmlformats.org/officeDocument/2006/relationships/hyperlink" Target="http://docs.cntd.ru/document/542628162" TargetMode="External"/><Relationship Id="rId195" Type="http://schemas.openxmlformats.org/officeDocument/2006/relationships/hyperlink" Target="http://docs.cntd.ru/document/542628162" TargetMode="External"/><Relationship Id="rId190" Type="http://schemas.openxmlformats.org/officeDocument/2006/relationships/hyperlink" Target="http://docs.cntd.ru/document/542628162" TargetMode="External"/><Relationship Id="rId204" Type="http://schemas.openxmlformats.org/officeDocument/2006/relationships/hyperlink" Target="http://docs.cntd.ru/document/542628162" TargetMode="External"/><Relationship Id="rId15" Type="http://schemas.openxmlformats.org/officeDocument/2006/relationships/hyperlink" Target="http://docs.cntd.ru/document/499018391" TargetMode="External"/><Relationship Id="rId36" Type="http://schemas.openxmlformats.org/officeDocument/2006/relationships/hyperlink" Target="http://docs.cntd.ru/document/542628162" TargetMode="External"/><Relationship Id="rId57" Type="http://schemas.openxmlformats.org/officeDocument/2006/relationships/hyperlink" Target="http://docs.cntd.ru/document/542628162" TargetMode="External"/><Relationship Id="rId106" Type="http://schemas.openxmlformats.org/officeDocument/2006/relationships/hyperlink" Target="http://docs.cntd.ru/document/542628162" TargetMode="External"/><Relationship Id="rId127" Type="http://schemas.openxmlformats.org/officeDocument/2006/relationships/hyperlink" Target="http://docs.cntd.ru/document/542628162" TargetMode="External"/><Relationship Id="rId10" Type="http://schemas.openxmlformats.org/officeDocument/2006/relationships/hyperlink" Target="http://docs.cntd.ru/document/902227873" TargetMode="External"/><Relationship Id="rId31" Type="http://schemas.openxmlformats.org/officeDocument/2006/relationships/hyperlink" Target="http://docs.cntd.ru/document/420368830" TargetMode="External"/><Relationship Id="rId52" Type="http://schemas.openxmlformats.org/officeDocument/2006/relationships/hyperlink" Target="http://docs.cntd.ru/document/542628162" TargetMode="External"/><Relationship Id="rId73" Type="http://schemas.openxmlformats.org/officeDocument/2006/relationships/hyperlink" Target="http://docs.cntd.ru/document/901765862" TargetMode="External"/><Relationship Id="rId78" Type="http://schemas.openxmlformats.org/officeDocument/2006/relationships/hyperlink" Target="http://docs.cntd.ru/document/901765862" TargetMode="External"/><Relationship Id="rId94" Type="http://schemas.openxmlformats.org/officeDocument/2006/relationships/hyperlink" Target="http://docs.cntd.ru/document/542628162" TargetMode="External"/><Relationship Id="rId99" Type="http://schemas.openxmlformats.org/officeDocument/2006/relationships/hyperlink" Target="http://docs.cntd.ru/document/542628162" TargetMode="External"/><Relationship Id="rId101" Type="http://schemas.openxmlformats.org/officeDocument/2006/relationships/hyperlink" Target="http://docs.cntd.ru/document/542628162" TargetMode="External"/><Relationship Id="rId122" Type="http://schemas.openxmlformats.org/officeDocument/2006/relationships/hyperlink" Target="http://docs.cntd.ru/document/542628162" TargetMode="External"/><Relationship Id="rId143" Type="http://schemas.openxmlformats.org/officeDocument/2006/relationships/hyperlink" Target="http://docs.cntd.ru/document/542628162" TargetMode="External"/><Relationship Id="rId148" Type="http://schemas.openxmlformats.org/officeDocument/2006/relationships/hyperlink" Target="http://docs.cntd.ru/document/542628162" TargetMode="External"/><Relationship Id="rId164" Type="http://schemas.openxmlformats.org/officeDocument/2006/relationships/hyperlink" Target="http://docs.cntd.ru/document/901794413" TargetMode="External"/><Relationship Id="rId169" Type="http://schemas.openxmlformats.org/officeDocument/2006/relationships/hyperlink" Target="http://docs.cntd.ru/document/542628162" TargetMode="External"/><Relationship Id="rId185" Type="http://schemas.openxmlformats.org/officeDocument/2006/relationships/hyperlink" Target="http://docs.cntd.ru/document/420363766" TargetMode="External"/><Relationship Id="rId4" Type="http://schemas.openxmlformats.org/officeDocument/2006/relationships/image" Target="media/image1.png"/><Relationship Id="rId9" Type="http://schemas.openxmlformats.org/officeDocument/2006/relationships/hyperlink" Target="http://docs.cntd.ru/document/902227873" TargetMode="External"/><Relationship Id="rId180" Type="http://schemas.openxmlformats.org/officeDocument/2006/relationships/hyperlink" Target="http://docs.cntd.ru/document/902159594" TargetMode="External"/><Relationship Id="rId26" Type="http://schemas.openxmlformats.org/officeDocument/2006/relationships/hyperlink" Target="http://docs.cntd.ru/document/420363766" TargetMode="External"/><Relationship Id="rId47" Type="http://schemas.openxmlformats.org/officeDocument/2006/relationships/hyperlink" Target="http://docs.cntd.ru/document/901765862" TargetMode="External"/><Relationship Id="rId68" Type="http://schemas.openxmlformats.org/officeDocument/2006/relationships/hyperlink" Target="http://docs.cntd.ru/document/901765862" TargetMode="External"/><Relationship Id="rId89" Type="http://schemas.openxmlformats.org/officeDocument/2006/relationships/hyperlink" Target="http://docs.cntd.ru/document/542628162" TargetMode="External"/><Relationship Id="rId112" Type="http://schemas.openxmlformats.org/officeDocument/2006/relationships/hyperlink" Target="http://docs.cntd.ru/document/542628162" TargetMode="External"/><Relationship Id="rId133" Type="http://schemas.openxmlformats.org/officeDocument/2006/relationships/hyperlink" Target="http://docs.cntd.ru/document/542628162" TargetMode="External"/><Relationship Id="rId154" Type="http://schemas.openxmlformats.org/officeDocument/2006/relationships/hyperlink" Target="http://docs.cntd.ru/document/542628162" TargetMode="External"/><Relationship Id="rId175" Type="http://schemas.openxmlformats.org/officeDocument/2006/relationships/hyperlink" Target="http://docs.cntd.ru/document/420363766" TargetMode="External"/><Relationship Id="rId196" Type="http://schemas.openxmlformats.org/officeDocument/2006/relationships/hyperlink" Target="http://docs.cntd.ru/document/901990046" TargetMode="External"/><Relationship Id="rId200" Type="http://schemas.openxmlformats.org/officeDocument/2006/relationships/hyperlink" Target="http://docs.cntd.ru/document/4990935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27887</Words>
  <Characters>158962</Characters>
  <Application>Microsoft Office Word</Application>
  <DocSecurity>0</DocSecurity>
  <Lines>1324</Lines>
  <Paragraphs>372</Paragraphs>
  <ScaleCrop>false</ScaleCrop>
  <Company>Microsoft</Company>
  <LinksUpToDate>false</LinksUpToDate>
  <CharactersWithSpaces>186477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2018-11-12T10:01:00Z</dcterms:created>
  <dcterms:modified xsi:type="dcterms:W3CDTF">2018-11-12T10:01:00Z</dcterms:modified>
</cp:coreProperties>
</file>