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13" w:rsidRDefault="00CA3B13" w:rsidP="00CA3B1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537AE6">
        <w:rPr>
          <w:sz w:val="24"/>
          <w:szCs w:val="24"/>
        </w:rPr>
        <w:t xml:space="preserve"> № </w:t>
      </w:r>
      <w:r w:rsidR="006D36E3">
        <w:rPr>
          <w:sz w:val="24"/>
          <w:szCs w:val="24"/>
        </w:rPr>
        <w:t>3</w:t>
      </w:r>
    </w:p>
    <w:p w:rsidR="00CA3B13" w:rsidRDefault="00CA3B13" w:rsidP="00CA3B1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</w:t>
      </w:r>
    </w:p>
    <w:p w:rsidR="00CA3B13" w:rsidRDefault="00CA3B13" w:rsidP="00CA3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формированию кадрового резерва муниципальной службы </w:t>
      </w:r>
    </w:p>
    <w:p w:rsidR="00CA3B13" w:rsidRDefault="00CA3B13" w:rsidP="00CA3B13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резерва управленческих кадров</w:t>
      </w:r>
    </w:p>
    <w:p w:rsidR="00CA3B13" w:rsidRDefault="00CA3B13" w:rsidP="006A7C23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Увельского муниципального района</w:t>
      </w:r>
    </w:p>
    <w:p w:rsidR="00CA3B13" w:rsidRDefault="00CA3B13" w:rsidP="00CA3B13">
      <w:pPr>
        <w:rPr>
          <w:sz w:val="24"/>
          <w:szCs w:val="24"/>
        </w:rPr>
      </w:pPr>
    </w:p>
    <w:p w:rsidR="00CA3B13" w:rsidRPr="00042C2C" w:rsidRDefault="006A7C23" w:rsidP="00CA3B1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п. Увельский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6E0">
        <w:rPr>
          <w:sz w:val="24"/>
          <w:szCs w:val="24"/>
        </w:rPr>
        <w:t>05 марта</w:t>
      </w:r>
      <w:r w:rsidR="00386B40">
        <w:rPr>
          <w:sz w:val="24"/>
          <w:szCs w:val="24"/>
        </w:rPr>
        <w:t xml:space="preserve"> </w:t>
      </w:r>
      <w:r w:rsidR="00182979" w:rsidRPr="003250E9">
        <w:rPr>
          <w:sz w:val="24"/>
          <w:szCs w:val="24"/>
        </w:rPr>
        <w:t xml:space="preserve"> 20</w:t>
      </w:r>
      <w:r w:rsidR="00A806F5">
        <w:rPr>
          <w:sz w:val="24"/>
          <w:szCs w:val="24"/>
        </w:rPr>
        <w:t>20</w:t>
      </w:r>
      <w:r w:rsidR="003F5281" w:rsidRPr="003250E9">
        <w:rPr>
          <w:sz w:val="24"/>
          <w:szCs w:val="24"/>
        </w:rPr>
        <w:t xml:space="preserve"> </w:t>
      </w:r>
      <w:r w:rsidR="00D60EC5" w:rsidRPr="003250E9">
        <w:rPr>
          <w:sz w:val="24"/>
          <w:szCs w:val="24"/>
        </w:rPr>
        <w:t>г.</w:t>
      </w:r>
      <w:r w:rsidR="00D60EC5" w:rsidRPr="00042C2C">
        <w:rPr>
          <w:color w:val="FF0000"/>
          <w:sz w:val="24"/>
          <w:szCs w:val="24"/>
        </w:rPr>
        <w:t xml:space="preserve"> </w:t>
      </w:r>
    </w:p>
    <w:p w:rsidR="00CA3B13" w:rsidRDefault="00CA3B13" w:rsidP="00CA3B13">
      <w:pPr>
        <w:rPr>
          <w:sz w:val="24"/>
          <w:szCs w:val="24"/>
        </w:rPr>
      </w:pPr>
    </w:p>
    <w:p w:rsidR="00CA3B13" w:rsidRPr="006B6ADB" w:rsidRDefault="00CA3B13" w:rsidP="00CA3B13">
      <w:pPr>
        <w:rPr>
          <w:b/>
          <w:sz w:val="24"/>
          <w:szCs w:val="24"/>
        </w:rPr>
      </w:pPr>
      <w:r w:rsidRPr="006B6ADB">
        <w:rPr>
          <w:b/>
          <w:sz w:val="24"/>
          <w:szCs w:val="24"/>
        </w:rPr>
        <w:t>Присутствовали: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413"/>
        <w:gridCol w:w="6653"/>
      </w:tblGrid>
      <w:tr w:rsidR="00A43461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A43461" w:rsidRPr="00A43461" w:rsidRDefault="00A43461" w:rsidP="00F92818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FFFFF"/>
          </w:tcPr>
          <w:p w:rsidR="00A43461" w:rsidRPr="00A43461" w:rsidRDefault="00A43461" w:rsidP="00F92818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FFFFFF"/>
          </w:tcPr>
          <w:p w:rsidR="00A43461" w:rsidRPr="00A43461" w:rsidRDefault="00A43461" w:rsidP="00F92818">
            <w:pPr>
              <w:shd w:val="clear" w:color="auto" w:fill="FFFFFF"/>
              <w:spacing w:line="264" w:lineRule="exact"/>
              <w:ind w:firstLine="10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43461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A43461" w:rsidRPr="00A43461" w:rsidRDefault="00A43461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Антипова Л.А.</w:t>
            </w:r>
          </w:p>
        </w:tc>
        <w:tc>
          <w:tcPr>
            <w:tcW w:w="413" w:type="dxa"/>
            <w:shd w:val="clear" w:color="auto" w:fill="FFFFFF"/>
          </w:tcPr>
          <w:p w:rsidR="00A43461" w:rsidRPr="00A43461" w:rsidRDefault="00A43461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A43461" w:rsidRPr="00A43461" w:rsidRDefault="00A43461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управляющ</w:t>
            </w:r>
            <w:r w:rsidR="00A3260F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A43461">
              <w:rPr>
                <w:color w:val="000000"/>
                <w:spacing w:val="1"/>
                <w:sz w:val="24"/>
                <w:szCs w:val="24"/>
              </w:rPr>
              <w:t xml:space="preserve"> делами, председателя комиссии;</w:t>
            </w: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A7C23">
              <w:rPr>
                <w:color w:val="000000"/>
                <w:spacing w:val="-4"/>
                <w:sz w:val="24"/>
                <w:szCs w:val="24"/>
              </w:rPr>
              <w:t>Голова Н.Ю.</w:t>
            </w:r>
          </w:p>
        </w:tc>
        <w:tc>
          <w:tcPr>
            <w:tcW w:w="41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начальник правового управления;</w:t>
            </w: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spacing w:val="-4"/>
                <w:sz w:val="24"/>
                <w:szCs w:val="24"/>
              </w:rPr>
            </w:pPr>
          </w:p>
          <w:p w:rsidR="00FF7AFC" w:rsidRDefault="00FF7AFC" w:rsidP="006B6ADB">
            <w:pPr>
              <w:shd w:val="clear" w:color="auto" w:fill="FFFFFF"/>
              <w:ind w:left="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Акишина Н.В.</w:t>
            </w:r>
          </w:p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spacing w:val="-4"/>
                <w:sz w:val="24"/>
                <w:szCs w:val="24"/>
              </w:rPr>
            </w:pPr>
          </w:p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spacing w:val="-4"/>
                <w:sz w:val="24"/>
                <w:szCs w:val="24"/>
              </w:rPr>
            </w:pPr>
          </w:p>
          <w:p w:rsidR="00FF7AFC" w:rsidRPr="00042C2C" w:rsidRDefault="00FF7AFC" w:rsidP="006B6ADB">
            <w:pPr>
              <w:shd w:val="clear" w:color="auto" w:fill="FFFFFF"/>
              <w:ind w:left="5"/>
              <w:jc w:val="both"/>
              <w:rPr>
                <w:spacing w:val="-4"/>
                <w:sz w:val="24"/>
                <w:szCs w:val="24"/>
              </w:rPr>
            </w:pPr>
            <w:r w:rsidRPr="00042C2C">
              <w:rPr>
                <w:spacing w:val="-4"/>
                <w:sz w:val="24"/>
                <w:szCs w:val="24"/>
              </w:rPr>
              <w:t>Кузьмичева А.В.</w:t>
            </w:r>
          </w:p>
        </w:tc>
        <w:tc>
          <w:tcPr>
            <w:tcW w:w="41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</w:p>
          <w:p w:rsidR="00FF7AFC" w:rsidRDefault="00FF7AFC" w:rsidP="006B6ADB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F7AFC" w:rsidRDefault="00FF7AFC" w:rsidP="006B6ADB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</w:p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</w:p>
          <w:p w:rsidR="005C159D" w:rsidRPr="00042C2C" w:rsidRDefault="005C159D" w:rsidP="006B6ADB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spacing w:val="1"/>
                <w:sz w:val="24"/>
                <w:szCs w:val="24"/>
              </w:rPr>
            </w:pPr>
          </w:p>
          <w:p w:rsidR="00FF7AFC" w:rsidRDefault="00A3260F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 w:rsidR="00FF7AFC">
              <w:rPr>
                <w:spacing w:val="1"/>
                <w:sz w:val="24"/>
                <w:szCs w:val="24"/>
              </w:rPr>
              <w:t>ачальник отдела муниципальной службы и противодействия коррупции</w:t>
            </w:r>
            <w:r w:rsidR="005C159D">
              <w:rPr>
                <w:spacing w:val="1"/>
                <w:sz w:val="24"/>
                <w:szCs w:val="24"/>
              </w:rPr>
              <w:t xml:space="preserve"> управления делами, секретарь комиссии;</w:t>
            </w:r>
          </w:p>
          <w:p w:rsidR="005C159D" w:rsidRDefault="005C159D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spacing w:val="1"/>
                <w:sz w:val="24"/>
                <w:szCs w:val="24"/>
              </w:rPr>
            </w:pPr>
          </w:p>
          <w:p w:rsidR="00FF7AFC" w:rsidRPr="00042C2C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spacing w:val="1"/>
                <w:sz w:val="24"/>
                <w:szCs w:val="24"/>
              </w:rPr>
            </w:pPr>
            <w:r w:rsidRPr="00042C2C">
              <w:rPr>
                <w:spacing w:val="1"/>
                <w:sz w:val="24"/>
                <w:szCs w:val="24"/>
              </w:rPr>
              <w:t>заместитель   Главы   района   по   финансам   и   экономике -начальник финансового управления;</w:t>
            </w:r>
          </w:p>
          <w:p w:rsidR="00FF7AFC" w:rsidRPr="00042C2C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Волкова Т.П.</w:t>
            </w:r>
          </w:p>
        </w:tc>
        <w:tc>
          <w:tcPr>
            <w:tcW w:w="413" w:type="dxa"/>
            <w:shd w:val="clear" w:color="auto" w:fill="FFFFFF"/>
          </w:tcPr>
          <w:p w:rsidR="00FF7AFC" w:rsidRPr="006A7C23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65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председатель комитета строительства и инфраструктуры;</w:t>
            </w: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Бакланова Л.А.               </w:t>
            </w:r>
          </w:p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Иванько Н.П.</w:t>
            </w:r>
          </w:p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   </w:t>
            </w:r>
          </w:p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5C159D" w:rsidRDefault="00A3260F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 w:rsidR="005C159D">
              <w:rPr>
                <w:color w:val="000000"/>
                <w:spacing w:val="1"/>
                <w:sz w:val="24"/>
                <w:szCs w:val="24"/>
              </w:rPr>
              <w:t>ачальник управления образования;</w:t>
            </w:r>
          </w:p>
          <w:p w:rsidR="005C159D" w:rsidRDefault="005C159D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 xml:space="preserve">председатель комитета по делам культуры и молодежной </w:t>
            </w: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политики;</w:t>
            </w: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Пасечник Е.Н.</w:t>
            </w:r>
          </w:p>
        </w:tc>
        <w:tc>
          <w:tcPr>
            <w:tcW w:w="41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председатель комитета по управлению имуществом;</w:t>
            </w: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Бобылев С.М.</w:t>
            </w:r>
          </w:p>
        </w:tc>
        <w:tc>
          <w:tcPr>
            <w:tcW w:w="41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A434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начальник управления сельского хозяйства и продовольствия;</w:t>
            </w: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Пуцунтян Н.В.</w:t>
            </w:r>
          </w:p>
        </w:tc>
        <w:tc>
          <w:tcPr>
            <w:tcW w:w="41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A434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начальник отдела по местному самоуправлению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 координации работы сельских поселений</w:t>
            </w:r>
            <w:r w:rsidRPr="00A43461">
              <w:rPr>
                <w:color w:val="000000"/>
                <w:spacing w:val="1"/>
                <w:sz w:val="24"/>
                <w:szCs w:val="24"/>
              </w:rPr>
              <w:t>;</w:t>
            </w: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Суслова И.Н.</w:t>
            </w:r>
          </w:p>
        </w:tc>
        <w:tc>
          <w:tcPr>
            <w:tcW w:w="41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начальник Управления социальной защиты населения;</w:t>
            </w:r>
          </w:p>
        </w:tc>
      </w:tr>
      <w:tr w:rsidR="00FF7AFC" w:rsidRPr="006A7C23" w:rsidTr="00A43461">
        <w:trPr>
          <w:trHeight w:val="278"/>
        </w:trPr>
        <w:tc>
          <w:tcPr>
            <w:tcW w:w="2275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43461">
              <w:rPr>
                <w:color w:val="000000"/>
                <w:spacing w:val="-4"/>
                <w:sz w:val="24"/>
                <w:szCs w:val="24"/>
              </w:rPr>
              <w:t>Густоева Е.В.</w:t>
            </w:r>
          </w:p>
        </w:tc>
        <w:tc>
          <w:tcPr>
            <w:tcW w:w="41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6A7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FFFFFF"/>
          </w:tcPr>
          <w:p w:rsidR="005C159D" w:rsidRDefault="005C159D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FF7AFC" w:rsidRPr="00A43461" w:rsidRDefault="00FF7AFC" w:rsidP="006B6ADB">
            <w:pPr>
              <w:shd w:val="clear" w:color="auto" w:fill="FFFFFF"/>
              <w:spacing w:line="264" w:lineRule="exact"/>
              <w:ind w:firstLine="1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43461">
              <w:rPr>
                <w:color w:val="000000"/>
                <w:spacing w:val="1"/>
                <w:sz w:val="24"/>
                <w:szCs w:val="24"/>
              </w:rPr>
              <w:t>председатель комитета по экономике;</w:t>
            </w:r>
          </w:p>
        </w:tc>
      </w:tr>
    </w:tbl>
    <w:p w:rsidR="005C159D" w:rsidRDefault="005C159D" w:rsidP="00FF7AFC">
      <w:pPr>
        <w:rPr>
          <w:b/>
          <w:sz w:val="24"/>
          <w:szCs w:val="24"/>
        </w:rPr>
      </w:pPr>
    </w:p>
    <w:p w:rsidR="00FF7AFC" w:rsidRPr="00DD0CB5" w:rsidRDefault="00FF7AFC" w:rsidP="00FF7AFC">
      <w:pPr>
        <w:rPr>
          <w:b/>
          <w:sz w:val="24"/>
          <w:szCs w:val="24"/>
        </w:rPr>
      </w:pPr>
      <w:r w:rsidRPr="00DD0CB5">
        <w:rPr>
          <w:b/>
          <w:sz w:val="24"/>
          <w:szCs w:val="24"/>
        </w:rPr>
        <w:t xml:space="preserve">Повестка </w:t>
      </w:r>
      <w:r w:rsidR="00E04E05">
        <w:rPr>
          <w:b/>
          <w:sz w:val="24"/>
          <w:szCs w:val="24"/>
        </w:rPr>
        <w:t xml:space="preserve"> </w:t>
      </w:r>
      <w:r w:rsidRPr="00DD0CB5">
        <w:rPr>
          <w:b/>
          <w:sz w:val="24"/>
          <w:szCs w:val="24"/>
        </w:rPr>
        <w:t>дня:</w:t>
      </w:r>
    </w:p>
    <w:p w:rsidR="00AF400C" w:rsidRDefault="00AF400C" w:rsidP="00AF400C">
      <w:pPr>
        <w:pStyle w:val="a6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03307" w:rsidRPr="00AF400C">
        <w:rPr>
          <w:sz w:val="24"/>
          <w:szCs w:val="24"/>
        </w:rPr>
        <w:t xml:space="preserve">О рассмотрении кандидатур для  включения  в кадровый резерв муниципальной службы для замещения должностей муниципальной службы  </w:t>
      </w:r>
      <w:r w:rsidRPr="00AF400C">
        <w:rPr>
          <w:sz w:val="24"/>
          <w:szCs w:val="24"/>
        </w:rPr>
        <w:t xml:space="preserve">заместителя председателя  комитета   по земельным отношениям  администрации Увельского муниципального района; председателя  отдела комитета   по земельным отношениям администрации Увельского мунципального района; начальника  отдела  по работе   с обращениями граждан  администрации Увельского муниципального района; </w:t>
      </w:r>
      <w:r>
        <w:rPr>
          <w:sz w:val="24"/>
          <w:szCs w:val="24"/>
        </w:rPr>
        <w:t>н</w:t>
      </w:r>
      <w:r w:rsidRPr="00AF400C">
        <w:rPr>
          <w:sz w:val="24"/>
          <w:szCs w:val="24"/>
        </w:rPr>
        <w:t>ачальника правого  управления администрации Увельскогого муниципального района</w:t>
      </w:r>
      <w:r>
        <w:rPr>
          <w:sz w:val="24"/>
          <w:szCs w:val="24"/>
        </w:rPr>
        <w:t>.</w:t>
      </w:r>
    </w:p>
    <w:p w:rsidR="00AF400C" w:rsidRDefault="00203307" w:rsidP="00AF400C">
      <w:pPr>
        <w:pStyle w:val="a6"/>
        <w:ind w:left="0" w:firstLine="426"/>
        <w:jc w:val="both"/>
        <w:rPr>
          <w:sz w:val="24"/>
          <w:szCs w:val="24"/>
        </w:rPr>
      </w:pPr>
      <w:r w:rsidRPr="00AF400C">
        <w:rPr>
          <w:sz w:val="24"/>
          <w:szCs w:val="24"/>
        </w:rPr>
        <w:t>2.</w:t>
      </w:r>
      <w:r w:rsidR="00AF400C">
        <w:rPr>
          <w:sz w:val="24"/>
          <w:szCs w:val="24"/>
        </w:rPr>
        <w:t xml:space="preserve"> </w:t>
      </w:r>
      <w:r w:rsidRPr="00AF400C">
        <w:rPr>
          <w:sz w:val="24"/>
          <w:szCs w:val="24"/>
        </w:rPr>
        <w:t xml:space="preserve"> О включении в кадровый резерв муниципальной службы для замещения должностей  муниципальной службы </w:t>
      </w:r>
      <w:r w:rsidR="00AF400C" w:rsidRPr="00AF400C">
        <w:rPr>
          <w:sz w:val="24"/>
          <w:szCs w:val="24"/>
        </w:rPr>
        <w:t xml:space="preserve">заместителя председателя  комитета   по земельным отношениям  администрации Увельского муниципального района; председателя  отдела комитета   по земельным отношениям администрации Увельского мунципального района; начальника  отдела  по работе   с обращениями граждан  администрации Увельского муниципального района; </w:t>
      </w:r>
      <w:r w:rsidR="00AF400C">
        <w:rPr>
          <w:sz w:val="24"/>
          <w:szCs w:val="24"/>
        </w:rPr>
        <w:t>н</w:t>
      </w:r>
      <w:r w:rsidR="00AF400C" w:rsidRPr="00AF400C">
        <w:rPr>
          <w:sz w:val="24"/>
          <w:szCs w:val="24"/>
        </w:rPr>
        <w:t>ачальника правого  управления администрации Увельскогого муниципального района</w:t>
      </w:r>
      <w:r w:rsidR="00AF400C">
        <w:rPr>
          <w:sz w:val="24"/>
          <w:szCs w:val="24"/>
        </w:rPr>
        <w:t>.</w:t>
      </w:r>
    </w:p>
    <w:p w:rsidR="000A46E0" w:rsidRPr="00AF400C" w:rsidRDefault="000A46E0" w:rsidP="00AF400C">
      <w:pPr>
        <w:pStyle w:val="a6"/>
        <w:ind w:left="0" w:firstLine="426"/>
        <w:jc w:val="both"/>
        <w:rPr>
          <w:sz w:val="24"/>
          <w:szCs w:val="24"/>
        </w:rPr>
      </w:pPr>
    </w:p>
    <w:p w:rsidR="00E04E05" w:rsidRDefault="00AF400C" w:rsidP="00455A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4E05" w:rsidRDefault="00E04E05" w:rsidP="00455A53">
      <w:pPr>
        <w:rPr>
          <w:sz w:val="24"/>
          <w:szCs w:val="24"/>
        </w:rPr>
      </w:pPr>
    </w:p>
    <w:p w:rsidR="00AF400C" w:rsidRPr="00AF400C" w:rsidRDefault="00AF400C" w:rsidP="00455A53">
      <w:pPr>
        <w:rPr>
          <w:b/>
          <w:sz w:val="24"/>
          <w:szCs w:val="24"/>
        </w:rPr>
      </w:pPr>
      <w:r w:rsidRPr="00AF400C">
        <w:rPr>
          <w:b/>
          <w:sz w:val="24"/>
          <w:szCs w:val="24"/>
        </w:rPr>
        <w:lastRenderedPageBreak/>
        <w:t xml:space="preserve">СЛУШАЛИ </w:t>
      </w:r>
    </w:p>
    <w:p w:rsidR="00455A53" w:rsidRPr="00AF400C" w:rsidRDefault="00AF400C" w:rsidP="00455A5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3307" w:rsidRPr="00AF400C">
        <w:rPr>
          <w:sz w:val="24"/>
          <w:szCs w:val="24"/>
        </w:rPr>
        <w:t>1. О документах, поступивших для включении в кадровый резерв муниципальной службы для замещения должностей муниципальной службы</w:t>
      </w:r>
      <w:r>
        <w:rPr>
          <w:sz w:val="24"/>
          <w:szCs w:val="24"/>
        </w:rPr>
        <w:t>:</w:t>
      </w:r>
      <w:r w:rsidR="00203307" w:rsidRPr="00AF400C">
        <w:rPr>
          <w:sz w:val="24"/>
          <w:szCs w:val="24"/>
        </w:rPr>
        <w:t xml:space="preserve">   </w:t>
      </w:r>
    </w:p>
    <w:p w:rsidR="00455A53" w:rsidRPr="00AF400C" w:rsidRDefault="00455A53" w:rsidP="00455A53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 xml:space="preserve">Заместителя председателя  комитета   по земельным отношениям  администрации Увельского муниципального района; </w:t>
      </w:r>
    </w:p>
    <w:p w:rsidR="00455A53" w:rsidRPr="00AF400C" w:rsidRDefault="00455A53" w:rsidP="00455A53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>председателя  отдела комитета   по земельным отношениям</w:t>
      </w:r>
      <w:r w:rsidR="006E7970" w:rsidRPr="00AF400C">
        <w:rPr>
          <w:sz w:val="24"/>
          <w:szCs w:val="24"/>
        </w:rPr>
        <w:t xml:space="preserve"> администрации Увельского мунципального района</w:t>
      </w:r>
      <w:r w:rsidRPr="00AF400C">
        <w:rPr>
          <w:sz w:val="24"/>
          <w:szCs w:val="24"/>
        </w:rPr>
        <w:t xml:space="preserve">; </w:t>
      </w:r>
    </w:p>
    <w:p w:rsidR="00203307" w:rsidRPr="00AF400C" w:rsidRDefault="00455A53" w:rsidP="00455A53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 xml:space="preserve">начальника  отдела  по работе   с обращениями граждан  администрации Увельского  муниципального района; </w:t>
      </w:r>
    </w:p>
    <w:p w:rsidR="006E7970" w:rsidRDefault="006E7970" w:rsidP="00455A53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>начальника правого  управления администрации Увельскогого муниципального района</w:t>
      </w:r>
      <w:r w:rsidR="00F92818">
        <w:rPr>
          <w:sz w:val="24"/>
          <w:szCs w:val="24"/>
        </w:rPr>
        <w:t>;</w:t>
      </w:r>
    </w:p>
    <w:p w:rsidR="00F92818" w:rsidRPr="00AF400C" w:rsidRDefault="00F92818" w:rsidP="00455A53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Управляющий делами  администрации  Увельского муниципального района.</w:t>
      </w:r>
    </w:p>
    <w:p w:rsidR="00455A53" w:rsidRPr="00AF400C" w:rsidRDefault="00455A53" w:rsidP="00203307">
      <w:pPr>
        <w:rPr>
          <w:sz w:val="24"/>
          <w:szCs w:val="24"/>
        </w:rPr>
      </w:pPr>
    </w:p>
    <w:p w:rsidR="00203307" w:rsidRPr="00AF400C" w:rsidRDefault="00455A53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 xml:space="preserve">  </w:t>
      </w:r>
      <w:r w:rsidR="00203307" w:rsidRPr="00AF400C">
        <w:rPr>
          <w:sz w:val="24"/>
          <w:szCs w:val="24"/>
        </w:rPr>
        <w:t xml:space="preserve">Докладывает:  </w:t>
      </w:r>
      <w:r w:rsidR="00AF400C" w:rsidRPr="00AF400C">
        <w:rPr>
          <w:sz w:val="24"/>
          <w:szCs w:val="24"/>
        </w:rPr>
        <w:t>Антипова Л.А.</w:t>
      </w:r>
    </w:p>
    <w:p w:rsidR="008A7AD8" w:rsidRPr="00AF400C" w:rsidRDefault="00203307" w:rsidP="006E7970">
      <w:pPr>
        <w:numPr>
          <w:ilvl w:val="1"/>
          <w:numId w:val="4"/>
        </w:numPr>
        <w:jc w:val="both"/>
        <w:rPr>
          <w:sz w:val="24"/>
          <w:szCs w:val="24"/>
        </w:rPr>
      </w:pPr>
      <w:r w:rsidRPr="00AF400C">
        <w:rPr>
          <w:sz w:val="24"/>
          <w:szCs w:val="24"/>
        </w:rPr>
        <w:t>Для участия в отборе кандидатов для включения в кадровый резерв на должность</w:t>
      </w:r>
      <w:r w:rsidR="008A7AD8" w:rsidRPr="00AF400C">
        <w:rPr>
          <w:sz w:val="24"/>
          <w:szCs w:val="24"/>
        </w:rPr>
        <w:t xml:space="preserve">: </w:t>
      </w:r>
    </w:p>
    <w:p w:rsidR="006E7970" w:rsidRPr="00AF400C" w:rsidRDefault="00F92818" w:rsidP="00AF400C">
      <w:pPr>
        <w:pStyle w:val="a6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E7970" w:rsidRPr="00AF400C">
        <w:rPr>
          <w:sz w:val="24"/>
          <w:szCs w:val="24"/>
        </w:rPr>
        <w:t>аместителя председателя  комитета   по земельным отношениям  администрации Увельского муниципального района</w:t>
      </w:r>
    </w:p>
    <w:p w:rsidR="006E7970" w:rsidRPr="00AF400C" w:rsidRDefault="00F92818" w:rsidP="00AF400C">
      <w:pPr>
        <w:pStyle w:val="a6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</w:t>
      </w:r>
      <w:r w:rsidR="006E7970" w:rsidRPr="00AF400C">
        <w:rPr>
          <w:sz w:val="24"/>
          <w:szCs w:val="24"/>
        </w:rPr>
        <w:t xml:space="preserve">ачальника  отдела  по работе   с обращениями граждан  администрации Увельского  муниципального района; </w:t>
      </w:r>
    </w:p>
    <w:p w:rsidR="00F92818" w:rsidRDefault="006E7970" w:rsidP="00AF400C">
      <w:pPr>
        <w:pStyle w:val="a6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E9669D">
        <w:rPr>
          <w:sz w:val="24"/>
          <w:szCs w:val="24"/>
        </w:rPr>
        <w:t>начальника правого  управления администрации Увельского муниципального района</w:t>
      </w:r>
      <w:r w:rsidR="00F92818">
        <w:rPr>
          <w:sz w:val="24"/>
          <w:szCs w:val="24"/>
        </w:rPr>
        <w:t>;</w:t>
      </w:r>
      <w:r w:rsidRPr="00E9669D">
        <w:rPr>
          <w:sz w:val="24"/>
          <w:szCs w:val="24"/>
        </w:rPr>
        <w:t xml:space="preserve"> </w:t>
      </w:r>
    </w:p>
    <w:p w:rsidR="00F92818" w:rsidRPr="00F92818" w:rsidRDefault="00F92818" w:rsidP="00F92818">
      <w:pPr>
        <w:pStyle w:val="a6"/>
        <w:numPr>
          <w:ilvl w:val="0"/>
          <w:numId w:val="8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управляющего делами  администрации Увельского муниципального района  </w:t>
      </w:r>
    </w:p>
    <w:p w:rsidR="006E7970" w:rsidRDefault="006E7970" w:rsidP="00F92818">
      <w:pPr>
        <w:pStyle w:val="a6"/>
        <w:ind w:left="284"/>
        <w:jc w:val="both"/>
        <w:rPr>
          <w:sz w:val="24"/>
          <w:szCs w:val="24"/>
        </w:rPr>
      </w:pPr>
      <w:r w:rsidRPr="00E9669D">
        <w:rPr>
          <w:sz w:val="24"/>
          <w:szCs w:val="24"/>
        </w:rPr>
        <w:t>поступило 03.03.2020 г. заявление от Ауловой Светланы Викторовны - ведущего специалиста комитета по</w:t>
      </w:r>
      <w:r w:rsidR="00AF400C" w:rsidRPr="00E9669D">
        <w:rPr>
          <w:sz w:val="24"/>
          <w:szCs w:val="24"/>
        </w:rPr>
        <w:t xml:space="preserve"> </w:t>
      </w:r>
      <w:r w:rsidRPr="00E9669D">
        <w:rPr>
          <w:sz w:val="24"/>
          <w:szCs w:val="24"/>
        </w:rPr>
        <w:t>земельным отношениям администрации Увельского муниципального района</w:t>
      </w:r>
      <w:r w:rsidR="008A7AD8" w:rsidRPr="00E9669D">
        <w:rPr>
          <w:sz w:val="24"/>
          <w:szCs w:val="24"/>
        </w:rPr>
        <w:t>.</w:t>
      </w:r>
      <w:r w:rsidRPr="00E9669D">
        <w:rPr>
          <w:sz w:val="24"/>
          <w:szCs w:val="24"/>
        </w:rPr>
        <w:t xml:space="preserve"> Документы, поданные Ауловой С.В., соответствуют заявленным требованиям. Аулова С.В. имеет высшее профессиональное образование, стаж государственной  службы </w:t>
      </w:r>
      <w:r w:rsidR="008A7AD8" w:rsidRPr="00E9669D">
        <w:rPr>
          <w:sz w:val="24"/>
          <w:szCs w:val="24"/>
        </w:rPr>
        <w:t xml:space="preserve"> </w:t>
      </w:r>
      <w:r w:rsidR="00AF2358" w:rsidRPr="00E9669D">
        <w:rPr>
          <w:sz w:val="24"/>
          <w:szCs w:val="24"/>
        </w:rPr>
        <w:t>14</w:t>
      </w:r>
      <w:r w:rsidR="008A7AD8" w:rsidRPr="00E9669D">
        <w:rPr>
          <w:sz w:val="24"/>
          <w:szCs w:val="24"/>
        </w:rPr>
        <w:t xml:space="preserve"> лет </w:t>
      </w:r>
      <w:r w:rsidR="00AF2358" w:rsidRPr="00E9669D">
        <w:rPr>
          <w:sz w:val="24"/>
          <w:szCs w:val="24"/>
        </w:rPr>
        <w:t>12</w:t>
      </w:r>
      <w:r w:rsidR="008A7AD8" w:rsidRPr="00E9669D">
        <w:rPr>
          <w:sz w:val="24"/>
          <w:szCs w:val="24"/>
        </w:rPr>
        <w:t xml:space="preserve"> мес.</w:t>
      </w:r>
      <w:r w:rsidR="00E9669D" w:rsidRPr="00E9669D">
        <w:rPr>
          <w:sz w:val="24"/>
          <w:szCs w:val="24"/>
        </w:rPr>
        <w:t xml:space="preserve"> Светлана Викторовна работала в Межрайонной ИФНС России №15 в должности начальника юридического отдела. С апреля 2017 года  Аулова С.В. принята на должность ведущего специалиста комитета по земельным отношениям администрации Увельского муниципального района (стаж</w:t>
      </w:r>
      <w:r w:rsidRPr="00E9669D">
        <w:rPr>
          <w:sz w:val="24"/>
          <w:szCs w:val="24"/>
        </w:rPr>
        <w:t xml:space="preserve"> муниципальной службы  </w:t>
      </w:r>
      <w:r w:rsidR="00AF2358" w:rsidRPr="00E9669D">
        <w:rPr>
          <w:sz w:val="24"/>
          <w:szCs w:val="24"/>
        </w:rPr>
        <w:t>2</w:t>
      </w:r>
      <w:r w:rsidRPr="00E9669D">
        <w:rPr>
          <w:sz w:val="24"/>
          <w:szCs w:val="24"/>
        </w:rPr>
        <w:t xml:space="preserve"> год</w:t>
      </w:r>
      <w:r w:rsidR="00AF2358" w:rsidRPr="00E9669D">
        <w:rPr>
          <w:sz w:val="24"/>
          <w:szCs w:val="24"/>
        </w:rPr>
        <w:t>а</w:t>
      </w:r>
      <w:r w:rsidRPr="00E9669D">
        <w:rPr>
          <w:sz w:val="24"/>
          <w:szCs w:val="24"/>
        </w:rPr>
        <w:t xml:space="preserve"> </w:t>
      </w:r>
      <w:r w:rsidR="00AF2358" w:rsidRPr="00E9669D">
        <w:rPr>
          <w:sz w:val="24"/>
          <w:szCs w:val="24"/>
        </w:rPr>
        <w:t xml:space="preserve">10 </w:t>
      </w:r>
      <w:r w:rsidRPr="00E9669D">
        <w:rPr>
          <w:sz w:val="24"/>
          <w:szCs w:val="24"/>
        </w:rPr>
        <w:t>мес</w:t>
      </w:r>
      <w:r w:rsidRPr="00E9669D">
        <w:rPr>
          <w:b/>
          <w:sz w:val="24"/>
          <w:szCs w:val="24"/>
        </w:rPr>
        <w:t>.</w:t>
      </w:r>
      <w:r w:rsidR="00E9669D" w:rsidRPr="00E9669D">
        <w:rPr>
          <w:sz w:val="24"/>
          <w:szCs w:val="24"/>
        </w:rPr>
        <w:t>)</w:t>
      </w:r>
      <w:r w:rsidR="00AF400C" w:rsidRPr="00E9669D">
        <w:rPr>
          <w:sz w:val="24"/>
          <w:szCs w:val="24"/>
        </w:rPr>
        <w:t xml:space="preserve"> </w:t>
      </w:r>
      <w:r w:rsidRPr="00E9669D">
        <w:rPr>
          <w:sz w:val="24"/>
          <w:szCs w:val="24"/>
        </w:rPr>
        <w:t>в связи, с чем приобрела знания основ управления и организации труда и профессиональные навыки подготовки деловой корреспонденции, уверенный пользователь ПК</w:t>
      </w:r>
      <w:r w:rsidR="006D36E3">
        <w:rPr>
          <w:sz w:val="24"/>
          <w:szCs w:val="24"/>
        </w:rPr>
        <w:t>.</w:t>
      </w:r>
    </w:p>
    <w:p w:rsidR="00CB7D05" w:rsidRPr="00AF400C" w:rsidRDefault="006D36E3" w:rsidP="006D3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3307" w:rsidRPr="00AF400C">
        <w:rPr>
          <w:sz w:val="24"/>
          <w:szCs w:val="24"/>
        </w:rPr>
        <w:t>1.</w:t>
      </w:r>
      <w:r w:rsidR="00F92818">
        <w:rPr>
          <w:sz w:val="24"/>
          <w:szCs w:val="24"/>
        </w:rPr>
        <w:t>2</w:t>
      </w:r>
      <w:r w:rsidR="00203307" w:rsidRPr="00AF400C">
        <w:rPr>
          <w:sz w:val="24"/>
          <w:szCs w:val="24"/>
        </w:rPr>
        <w:t xml:space="preserve">. Для участия в отборе кандидатов для включения в кадровый резерв на должность муниципальной службы  </w:t>
      </w:r>
      <w:r w:rsidR="008A7AD8" w:rsidRPr="00AF400C">
        <w:rPr>
          <w:sz w:val="24"/>
          <w:szCs w:val="24"/>
        </w:rPr>
        <w:t xml:space="preserve">председателя комитета по земельным отношениям  </w:t>
      </w:r>
      <w:r w:rsidR="00203307" w:rsidRPr="00AF400C">
        <w:rPr>
          <w:sz w:val="24"/>
          <w:szCs w:val="24"/>
        </w:rPr>
        <w:t>поступило заявлени</w:t>
      </w:r>
      <w:r w:rsidR="008A7AD8" w:rsidRPr="00AF400C">
        <w:rPr>
          <w:sz w:val="24"/>
          <w:szCs w:val="24"/>
        </w:rPr>
        <w:t>е 17</w:t>
      </w:r>
      <w:r w:rsidR="00203307" w:rsidRPr="00AF400C">
        <w:rPr>
          <w:sz w:val="24"/>
          <w:szCs w:val="24"/>
        </w:rPr>
        <w:t>.0</w:t>
      </w:r>
      <w:r w:rsidR="008A7AD8" w:rsidRPr="00AF400C">
        <w:rPr>
          <w:sz w:val="24"/>
          <w:szCs w:val="24"/>
        </w:rPr>
        <w:t>2</w:t>
      </w:r>
      <w:r w:rsidR="00203307" w:rsidRPr="00AF400C">
        <w:rPr>
          <w:sz w:val="24"/>
          <w:szCs w:val="24"/>
        </w:rPr>
        <w:t>.20</w:t>
      </w:r>
      <w:r w:rsidR="008A7AD8" w:rsidRPr="00AF400C">
        <w:rPr>
          <w:sz w:val="24"/>
          <w:szCs w:val="24"/>
        </w:rPr>
        <w:t>20</w:t>
      </w:r>
      <w:r w:rsidR="00203307" w:rsidRPr="00AF400C">
        <w:rPr>
          <w:sz w:val="24"/>
          <w:szCs w:val="24"/>
        </w:rPr>
        <w:t xml:space="preserve">  от </w:t>
      </w:r>
      <w:r w:rsidR="008A7AD8" w:rsidRPr="00AF400C">
        <w:rPr>
          <w:sz w:val="24"/>
          <w:szCs w:val="24"/>
        </w:rPr>
        <w:t>Жевлаковой  Натальи Анатольевны</w:t>
      </w:r>
      <w:r w:rsidR="00203307" w:rsidRPr="00AF400C">
        <w:rPr>
          <w:sz w:val="24"/>
          <w:szCs w:val="24"/>
        </w:rPr>
        <w:t xml:space="preserve"> 197</w:t>
      </w:r>
      <w:r w:rsidR="008A7AD8" w:rsidRPr="00AF400C">
        <w:rPr>
          <w:sz w:val="24"/>
          <w:szCs w:val="24"/>
        </w:rPr>
        <w:t>9 г.р. Документы, поданные Жевлаковой Н.А.</w:t>
      </w:r>
      <w:r w:rsidR="00203307" w:rsidRPr="00AF400C">
        <w:rPr>
          <w:sz w:val="24"/>
          <w:szCs w:val="24"/>
        </w:rPr>
        <w:t>, соответствуют заявленным требованиям.</w:t>
      </w:r>
      <w:r w:rsidR="00F07FCB" w:rsidRPr="00AF400C">
        <w:rPr>
          <w:sz w:val="24"/>
          <w:szCs w:val="24"/>
        </w:rPr>
        <w:t xml:space="preserve"> </w:t>
      </w:r>
      <w:r w:rsidR="008A7AD8" w:rsidRPr="00AF400C">
        <w:rPr>
          <w:sz w:val="24"/>
          <w:szCs w:val="24"/>
        </w:rPr>
        <w:t xml:space="preserve">  Жевлакова Н.А. </w:t>
      </w:r>
      <w:r w:rsidR="00203307" w:rsidRPr="00AF400C">
        <w:rPr>
          <w:sz w:val="24"/>
          <w:szCs w:val="24"/>
        </w:rPr>
        <w:t xml:space="preserve">имеет высшее профессиональное образование  по специальности </w:t>
      </w:r>
      <w:r w:rsidR="008A7AD8" w:rsidRPr="00AF400C">
        <w:rPr>
          <w:sz w:val="24"/>
          <w:szCs w:val="24"/>
        </w:rPr>
        <w:t>«Водоснабжение и водоотведение»</w:t>
      </w:r>
      <w:r w:rsidR="00F07FCB" w:rsidRPr="00AF400C">
        <w:rPr>
          <w:sz w:val="24"/>
          <w:szCs w:val="24"/>
        </w:rPr>
        <w:t xml:space="preserve">, ей </w:t>
      </w:r>
      <w:r w:rsidR="00CB7D05" w:rsidRPr="00AF400C">
        <w:rPr>
          <w:sz w:val="24"/>
          <w:szCs w:val="24"/>
        </w:rPr>
        <w:t xml:space="preserve"> присвоена квалификация </w:t>
      </w:r>
      <w:r w:rsidR="00F07FCB" w:rsidRPr="00AF400C">
        <w:rPr>
          <w:sz w:val="24"/>
          <w:szCs w:val="24"/>
        </w:rPr>
        <w:t>«</w:t>
      </w:r>
      <w:r w:rsidR="00CB7D05" w:rsidRPr="00AF400C">
        <w:rPr>
          <w:sz w:val="24"/>
          <w:szCs w:val="24"/>
        </w:rPr>
        <w:t>инженер</w:t>
      </w:r>
      <w:r w:rsidR="00F07FCB" w:rsidRPr="00AF400C">
        <w:rPr>
          <w:sz w:val="24"/>
          <w:szCs w:val="24"/>
        </w:rPr>
        <w:t>»</w:t>
      </w:r>
      <w:r w:rsidR="00203307" w:rsidRPr="00AF400C">
        <w:rPr>
          <w:sz w:val="24"/>
          <w:szCs w:val="24"/>
        </w:rPr>
        <w:t xml:space="preserve">, окончила </w:t>
      </w:r>
      <w:r w:rsidR="00CB7D05" w:rsidRPr="00AF400C">
        <w:rPr>
          <w:sz w:val="24"/>
          <w:szCs w:val="24"/>
        </w:rPr>
        <w:t xml:space="preserve">Южно-Уральский   государственный  университет </w:t>
      </w:r>
      <w:r w:rsidR="00203307" w:rsidRPr="00AF400C">
        <w:rPr>
          <w:sz w:val="24"/>
          <w:szCs w:val="24"/>
        </w:rPr>
        <w:t xml:space="preserve"> по очной форме обучения  в 200</w:t>
      </w:r>
      <w:r w:rsidR="00CB7D05" w:rsidRPr="00AF400C">
        <w:rPr>
          <w:sz w:val="24"/>
          <w:szCs w:val="24"/>
        </w:rPr>
        <w:t>1</w:t>
      </w:r>
      <w:r w:rsidR="00203307" w:rsidRPr="00AF400C">
        <w:rPr>
          <w:sz w:val="24"/>
          <w:szCs w:val="24"/>
        </w:rPr>
        <w:t xml:space="preserve"> году в г. </w:t>
      </w:r>
      <w:r w:rsidR="00CB7D05" w:rsidRPr="00AF400C">
        <w:rPr>
          <w:sz w:val="24"/>
          <w:szCs w:val="24"/>
        </w:rPr>
        <w:t>Челябинск</w:t>
      </w:r>
      <w:r w:rsidR="00203307" w:rsidRPr="00AF400C">
        <w:rPr>
          <w:sz w:val="24"/>
          <w:szCs w:val="24"/>
        </w:rPr>
        <w:t>е.</w:t>
      </w:r>
      <w:r w:rsidR="00CB7D05" w:rsidRPr="00AF400C">
        <w:rPr>
          <w:sz w:val="24"/>
          <w:szCs w:val="24"/>
        </w:rPr>
        <w:t xml:space="preserve"> </w:t>
      </w:r>
    </w:p>
    <w:p w:rsidR="008A7AD8" w:rsidRPr="00AF400C" w:rsidRDefault="00CB7D05" w:rsidP="006D36E3">
      <w:pPr>
        <w:jc w:val="both"/>
        <w:rPr>
          <w:b/>
          <w:sz w:val="24"/>
          <w:szCs w:val="24"/>
        </w:rPr>
      </w:pPr>
      <w:r w:rsidRPr="00AF400C">
        <w:rPr>
          <w:sz w:val="24"/>
          <w:szCs w:val="24"/>
        </w:rPr>
        <w:t xml:space="preserve">   </w:t>
      </w:r>
      <w:r w:rsidR="00203307" w:rsidRPr="00AF400C">
        <w:rPr>
          <w:sz w:val="24"/>
          <w:szCs w:val="24"/>
        </w:rPr>
        <w:t xml:space="preserve"> </w:t>
      </w:r>
      <w:r w:rsidRPr="00AF400C">
        <w:rPr>
          <w:sz w:val="24"/>
          <w:szCs w:val="24"/>
        </w:rPr>
        <w:t xml:space="preserve">Имеет стаж работы в  комитете по экологии и природопользования   Администрации Южноуральского  городского округа </w:t>
      </w:r>
      <w:r w:rsidR="00F07FCB" w:rsidRPr="00AF400C">
        <w:rPr>
          <w:sz w:val="24"/>
          <w:szCs w:val="24"/>
        </w:rPr>
        <w:t>3 года</w:t>
      </w:r>
      <w:r w:rsidR="00203307" w:rsidRPr="00AF400C">
        <w:rPr>
          <w:sz w:val="24"/>
          <w:szCs w:val="24"/>
        </w:rPr>
        <w:t xml:space="preserve"> </w:t>
      </w:r>
      <w:r w:rsidR="00F07FCB" w:rsidRPr="00AF400C">
        <w:rPr>
          <w:sz w:val="24"/>
          <w:szCs w:val="24"/>
        </w:rPr>
        <w:t>9</w:t>
      </w:r>
      <w:r w:rsidR="00203307" w:rsidRPr="00AF400C">
        <w:rPr>
          <w:sz w:val="24"/>
          <w:szCs w:val="24"/>
        </w:rPr>
        <w:t xml:space="preserve"> мес.</w:t>
      </w:r>
      <w:r w:rsidR="006D36E3">
        <w:rPr>
          <w:sz w:val="24"/>
          <w:szCs w:val="24"/>
        </w:rPr>
        <w:t xml:space="preserve"> </w:t>
      </w:r>
      <w:r w:rsidR="00203307" w:rsidRPr="00AF400C">
        <w:rPr>
          <w:sz w:val="24"/>
          <w:szCs w:val="24"/>
        </w:rPr>
        <w:t xml:space="preserve"> </w:t>
      </w:r>
      <w:r w:rsidR="00F07FCB" w:rsidRPr="00AF400C">
        <w:rPr>
          <w:sz w:val="24"/>
          <w:szCs w:val="24"/>
        </w:rPr>
        <w:t>С 2013</w:t>
      </w:r>
      <w:r w:rsidR="006D36E3">
        <w:rPr>
          <w:sz w:val="24"/>
          <w:szCs w:val="24"/>
        </w:rPr>
        <w:t xml:space="preserve"> года </w:t>
      </w:r>
      <w:r w:rsidR="00F07FCB" w:rsidRPr="00AF400C">
        <w:rPr>
          <w:sz w:val="24"/>
          <w:szCs w:val="24"/>
        </w:rPr>
        <w:t xml:space="preserve">по 2019 год  Наталья Анатольевна работала   в отделе   муниципального контроля   и административной   практике  Администрации Южноуральского городского округа в должности начальника отдела,  </w:t>
      </w:r>
      <w:r w:rsidRPr="00AF400C">
        <w:rPr>
          <w:sz w:val="24"/>
          <w:szCs w:val="24"/>
        </w:rPr>
        <w:t>в связи, с чем приобрела знания основ управления и организации труда и профессиональные навыки подготовки деловой корреспонденции, уверенный пользователь ПК</w:t>
      </w:r>
      <w:r w:rsidR="006D36E3">
        <w:rPr>
          <w:sz w:val="24"/>
          <w:szCs w:val="24"/>
        </w:rPr>
        <w:t>.</w:t>
      </w:r>
    </w:p>
    <w:p w:rsidR="00F07FCB" w:rsidRPr="00AF400C" w:rsidRDefault="00F07FCB" w:rsidP="00203307">
      <w:pPr>
        <w:rPr>
          <w:b/>
          <w:sz w:val="24"/>
          <w:szCs w:val="24"/>
        </w:rPr>
      </w:pPr>
    </w:p>
    <w:p w:rsidR="00607BC5" w:rsidRPr="00AF400C" w:rsidRDefault="00F07FCB" w:rsidP="00203307">
      <w:pPr>
        <w:rPr>
          <w:sz w:val="24"/>
          <w:szCs w:val="24"/>
        </w:rPr>
      </w:pPr>
      <w:r w:rsidRPr="00AF400C">
        <w:rPr>
          <w:b/>
          <w:sz w:val="24"/>
          <w:szCs w:val="24"/>
        </w:rPr>
        <w:t xml:space="preserve">  </w:t>
      </w:r>
      <w:r w:rsidR="00203307" w:rsidRPr="00AF400C">
        <w:rPr>
          <w:b/>
          <w:sz w:val="24"/>
          <w:szCs w:val="24"/>
        </w:rPr>
        <w:t>РЕШЕНИЕ:</w:t>
      </w:r>
      <w:r w:rsidR="00203307" w:rsidRPr="00AF400C">
        <w:rPr>
          <w:sz w:val="24"/>
          <w:szCs w:val="24"/>
        </w:rPr>
        <w:t xml:space="preserve"> </w:t>
      </w:r>
    </w:p>
    <w:p w:rsidR="006D36E3" w:rsidRDefault="00607BC5" w:rsidP="006D36E3">
      <w:pPr>
        <w:jc w:val="both"/>
        <w:rPr>
          <w:sz w:val="24"/>
          <w:szCs w:val="24"/>
        </w:rPr>
      </w:pPr>
      <w:r w:rsidRPr="00AF400C">
        <w:rPr>
          <w:sz w:val="24"/>
          <w:szCs w:val="24"/>
        </w:rPr>
        <w:t xml:space="preserve">    </w:t>
      </w:r>
      <w:r w:rsidR="00203307" w:rsidRPr="00AF400C">
        <w:rPr>
          <w:sz w:val="24"/>
          <w:szCs w:val="24"/>
        </w:rPr>
        <w:t>По  результатам оценки кандидата на основании представленных документов об образовании  и  осуществлении  трудовой деятельности  признать, что:</w:t>
      </w:r>
    </w:p>
    <w:p w:rsidR="00607BC5" w:rsidRPr="00AF400C" w:rsidRDefault="006D36E3" w:rsidP="006D3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3307" w:rsidRPr="00AF400C">
        <w:rPr>
          <w:sz w:val="24"/>
          <w:szCs w:val="24"/>
        </w:rPr>
        <w:t xml:space="preserve"> </w:t>
      </w:r>
      <w:r w:rsidR="00607BC5" w:rsidRPr="00AF400C">
        <w:rPr>
          <w:sz w:val="24"/>
          <w:szCs w:val="24"/>
        </w:rPr>
        <w:t xml:space="preserve">1. </w:t>
      </w:r>
      <w:r w:rsidR="00F07FCB" w:rsidRPr="00AF400C">
        <w:rPr>
          <w:sz w:val="24"/>
          <w:szCs w:val="24"/>
        </w:rPr>
        <w:t xml:space="preserve">Аулова С.В. </w:t>
      </w:r>
      <w:r w:rsidR="00203307" w:rsidRPr="00AF400C">
        <w:rPr>
          <w:sz w:val="24"/>
          <w:szCs w:val="24"/>
        </w:rPr>
        <w:t>соответствует квалификационным требованиям, предъявляемым к должности</w:t>
      </w:r>
      <w:r w:rsidR="00607BC5" w:rsidRPr="00AF400C">
        <w:rPr>
          <w:sz w:val="24"/>
          <w:szCs w:val="24"/>
        </w:rPr>
        <w:t>:</w:t>
      </w:r>
    </w:p>
    <w:p w:rsidR="00607BC5" w:rsidRPr="00AF400C" w:rsidRDefault="00607BC5" w:rsidP="00607BC5">
      <w:pPr>
        <w:pStyle w:val="a6"/>
        <w:numPr>
          <w:ilvl w:val="0"/>
          <w:numId w:val="11"/>
        </w:numPr>
        <w:ind w:left="0" w:firstLine="284"/>
        <w:rPr>
          <w:sz w:val="24"/>
          <w:szCs w:val="24"/>
        </w:rPr>
      </w:pPr>
      <w:r w:rsidRPr="00AF400C">
        <w:rPr>
          <w:sz w:val="24"/>
          <w:szCs w:val="24"/>
        </w:rPr>
        <w:t>заместителя председателя  комитета   по земельным отношениям  администрации Увельского муниципального района;</w:t>
      </w:r>
    </w:p>
    <w:p w:rsidR="00607BC5" w:rsidRPr="00AF400C" w:rsidRDefault="00607BC5" w:rsidP="00607BC5">
      <w:pPr>
        <w:pStyle w:val="a6"/>
        <w:numPr>
          <w:ilvl w:val="0"/>
          <w:numId w:val="11"/>
        </w:numPr>
        <w:ind w:left="0" w:firstLine="360"/>
        <w:rPr>
          <w:sz w:val="24"/>
          <w:szCs w:val="24"/>
        </w:rPr>
      </w:pPr>
      <w:r w:rsidRPr="00AF400C">
        <w:rPr>
          <w:sz w:val="24"/>
          <w:szCs w:val="24"/>
        </w:rPr>
        <w:lastRenderedPageBreak/>
        <w:t xml:space="preserve">начальника  отдела  по работе   с обращениями граждан  администрации Увельского  муниципального района; </w:t>
      </w:r>
    </w:p>
    <w:p w:rsidR="00F92818" w:rsidRDefault="00607BC5" w:rsidP="00607BC5">
      <w:pPr>
        <w:pStyle w:val="a6"/>
        <w:numPr>
          <w:ilvl w:val="0"/>
          <w:numId w:val="11"/>
        </w:numPr>
        <w:ind w:left="0" w:firstLine="284"/>
        <w:rPr>
          <w:sz w:val="24"/>
          <w:szCs w:val="24"/>
        </w:rPr>
      </w:pPr>
      <w:r w:rsidRPr="00AF400C">
        <w:rPr>
          <w:sz w:val="24"/>
          <w:szCs w:val="24"/>
        </w:rPr>
        <w:t>начальника правого  управления администрации Увельскогого муниципального района .</w:t>
      </w:r>
    </w:p>
    <w:p w:rsidR="00203307" w:rsidRPr="00AF400C" w:rsidRDefault="00FC4F71" w:rsidP="00FC4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7BC5" w:rsidRPr="00AF400C">
        <w:rPr>
          <w:sz w:val="24"/>
          <w:szCs w:val="24"/>
        </w:rPr>
        <w:t xml:space="preserve">2. </w:t>
      </w:r>
      <w:r w:rsidR="00F07FCB" w:rsidRPr="00AF400C">
        <w:rPr>
          <w:sz w:val="24"/>
          <w:szCs w:val="24"/>
        </w:rPr>
        <w:t>Жевлакова Н.А.</w:t>
      </w:r>
      <w:r w:rsidR="00203307" w:rsidRPr="00AF400C">
        <w:rPr>
          <w:sz w:val="24"/>
          <w:szCs w:val="24"/>
        </w:rPr>
        <w:t xml:space="preserve"> соответствует квалификационным требованиям, предъявляемым к должности   </w:t>
      </w:r>
      <w:r w:rsidR="00F07FCB" w:rsidRPr="00AF400C">
        <w:rPr>
          <w:sz w:val="24"/>
          <w:szCs w:val="24"/>
        </w:rPr>
        <w:t>председателя комитета по земельным отношениям</w:t>
      </w:r>
      <w:r w:rsidR="00607BC5" w:rsidRPr="00AF400C">
        <w:rPr>
          <w:sz w:val="24"/>
          <w:szCs w:val="24"/>
        </w:rPr>
        <w:t>.</w:t>
      </w:r>
    </w:p>
    <w:p w:rsidR="00F07FCB" w:rsidRPr="00AF400C" w:rsidRDefault="00F07FCB" w:rsidP="00203307">
      <w:pPr>
        <w:rPr>
          <w:b/>
          <w:sz w:val="24"/>
          <w:szCs w:val="24"/>
        </w:rPr>
      </w:pPr>
    </w:p>
    <w:p w:rsidR="00203307" w:rsidRPr="00AF400C" w:rsidRDefault="00203307" w:rsidP="00203307">
      <w:pPr>
        <w:rPr>
          <w:b/>
          <w:sz w:val="24"/>
          <w:szCs w:val="24"/>
        </w:rPr>
      </w:pPr>
      <w:r w:rsidRPr="00AF400C">
        <w:rPr>
          <w:b/>
          <w:sz w:val="24"/>
          <w:szCs w:val="24"/>
        </w:rPr>
        <w:t xml:space="preserve">ГОЛОСОВАЛИ: </w:t>
      </w:r>
    </w:p>
    <w:p w:rsidR="00203307" w:rsidRPr="00AF400C" w:rsidRDefault="00203307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 xml:space="preserve">«за»- </w:t>
      </w:r>
      <w:r w:rsidR="00BE2750" w:rsidRPr="00AF400C">
        <w:rPr>
          <w:sz w:val="24"/>
          <w:szCs w:val="24"/>
        </w:rPr>
        <w:t>12</w:t>
      </w:r>
      <w:r w:rsidRPr="00AF400C">
        <w:rPr>
          <w:sz w:val="24"/>
          <w:szCs w:val="24"/>
        </w:rPr>
        <w:t xml:space="preserve"> голосов</w:t>
      </w:r>
    </w:p>
    <w:p w:rsidR="00203307" w:rsidRPr="00AF400C" w:rsidRDefault="00203307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>«против»- нет</w:t>
      </w:r>
    </w:p>
    <w:p w:rsidR="00203307" w:rsidRPr="00AF400C" w:rsidRDefault="00203307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>«воздержался»- нет</w:t>
      </w:r>
    </w:p>
    <w:p w:rsidR="00203307" w:rsidRPr="00AF400C" w:rsidRDefault="00203307" w:rsidP="00203307">
      <w:pPr>
        <w:rPr>
          <w:b/>
          <w:sz w:val="24"/>
          <w:szCs w:val="24"/>
        </w:rPr>
      </w:pPr>
      <w:r w:rsidRPr="00AF400C">
        <w:rPr>
          <w:b/>
          <w:sz w:val="24"/>
          <w:szCs w:val="24"/>
        </w:rPr>
        <w:t>Решение принято</w:t>
      </w:r>
    </w:p>
    <w:p w:rsidR="00BE2750" w:rsidRPr="00AF400C" w:rsidRDefault="00BE2750" w:rsidP="00203307">
      <w:pPr>
        <w:rPr>
          <w:b/>
          <w:sz w:val="24"/>
          <w:szCs w:val="24"/>
        </w:rPr>
      </w:pPr>
    </w:p>
    <w:p w:rsidR="00BE2750" w:rsidRPr="00AF400C" w:rsidRDefault="00203307" w:rsidP="00203307">
      <w:pPr>
        <w:rPr>
          <w:sz w:val="24"/>
          <w:szCs w:val="24"/>
        </w:rPr>
      </w:pPr>
      <w:r w:rsidRPr="00AF400C">
        <w:rPr>
          <w:b/>
          <w:sz w:val="24"/>
          <w:szCs w:val="24"/>
        </w:rPr>
        <w:t>СЛУШАЛИ</w:t>
      </w:r>
      <w:r w:rsidRPr="00AF400C">
        <w:rPr>
          <w:sz w:val="24"/>
          <w:szCs w:val="24"/>
        </w:rPr>
        <w:t>:</w:t>
      </w:r>
    </w:p>
    <w:p w:rsidR="00BE2750" w:rsidRPr="00AF400C" w:rsidRDefault="00BE2750" w:rsidP="00BE2750">
      <w:pPr>
        <w:rPr>
          <w:sz w:val="24"/>
          <w:szCs w:val="24"/>
        </w:rPr>
      </w:pPr>
      <w:r w:rsidRPr="00AF400C">
        <w:rPr>
          <w:sz w:val="24"/>
          <w:szCs w:val="24"/>
        </w:rPr>
        <w:t xml:space="preserve">  2.</w:t>
      </w:r>
      <w:r w:rsidR="00203307" w:rsidRPr="00AF400C">
        <w:rPr>
          <w:sz w:val="24"/>
          <w:szCs w:val="24"/>
        </w:rPr>
        <w:t xml:space="preserve"> </w:t>
      </w:r>
      <w:r w:rsidRPr="00AF400C">
        <w:rPr>
          <w:sz w:val="24"/>
          <w:szCs w:val="24"/>
        </w:rPr>
        <w:t>О включении в кадровый резерв муниципальной службы для замещения должностей  муниципальной службы</w:t>
      </w:r>
      <w:r w:rsidR="006D36E3">
        <w:rPr>
          <w:sz w:val="24"/>
          <w:szCs w:val="24"/>
        </w:rPr>
        <w:t>:</w:t>
      </w:r>
      <w:r w:rsidRPr="00AF400C">
        <w:rPr>
          <w:sz w:val="24"/>
          <w:szCs w:val="24"/>
        </w:rPr>
        <w:t xml:space="preserve"> </w:t>
      </w:r>
    </w:p>
    <w:p w:rsidR="00BE2750" w:rsidRPr="00AF400C" w:rsidRDefault="00FC4F71" w:rsidP="00BE2750">
      <w:pPr>
        <w:pStyle w:val="a6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BE2750" w:rsidRPr="00AF400C">
        <w:rPr>
          <w:sz w:val="24"/>
          <w:szCs w:val="24"/>
        </w:rPr>
        <w:t xml:space="preserve">аместителя председателя  комитета   по земельным отношениям  администрации Увельского муниципального района; </w:t>
      </w:r>
    </w:p>
    <w:p w:rsidR="00BE2750" w:rsidRPr="00AF400C" w:rsidRDefault="00BE2750" w:rsidP="00BE2750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 xml:space="preserve">председателя  отдела комитета   по земельным отношениям администрации Увельского мунципального района; </w:t>
      </w:r>
    </w:p>
    <w:p w:rsidR="00BE2750" w:rsidRPr="00AF400C" w:rsidRDefault="00BE2750" w:rsidP="00BE2750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 xml:space="preserve">начальника  отдела  по работе   с обращениями граждан  администрации Увельского  муниципального района; </w:t>
      </w:r>
    </w:p>
    <w:p w:rsidR="00FC4F71" w:rsidRDefault="00BE2750" w:rsidP="00BE2750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>начальника правого  управления администрации</w:t>
      </w:r>
      <w:r w:rsidR="00FC4F71">
        <w:rPr>
          <w:sz w:val="24"/>
          <w:szCs w:val="24"/>
        </w:rPr>
        <w:t>;</w:t>
      </w:r>
    </w:p>
    <w:p w:rsidR="00203307" w:rsidRPr="00AF400C" w:rsidRDefault="00FC4F71" w:rsidP="00BE2750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управляющий делами  администрации  Увельского муниципального района</w:t>
      </w:r>
      <w:r w:rsidR="00BE2750" w:rsidRPr="00AF400C">
        <w:rPr>
          <w:sz w:val="24"/>
          <w:szCs w:val="24"/>
        </w:rPr>
        <w:t xml:space="preserve"> </w:t>
      </w:r>
      <w:r w:rsidR="00203307" w:rsidRPr="00AF400C">
        <w:rPr>
          <w:sz w:val="24"/>
          <w:szCs w:val="24"/>
        </w:rPr>
        <w:t>.</w:t>
      </w:r>
    </w:p>
    <w:p w:rsidR="00E04E05" w:rsidRDefault="00E04E05" w:rsidP="00203307">
      <w:pPr>
        <w:rPr>
          <w:b/>
          <w:sz w:val="24"/>
          <w:szCs w:val="24"/>
        </w:rPr>
      </w:pPr>
    </w:p>
    <w:p w:rsidR="00BE2750" w:rsidRPr="00AF400C" w:rsidRDefault="00203307" w:rsidP="00203307">
      <w:pPr>
        <w:rPr>
          <w:sz w:val="24"/>
          <w:szCs w:val="24"/>
        </w:rPr>
      </w:pPr>
      <w:r w:rsidRPr="00AF400C">
        <w:rPr>
          <w:b/>
          <w:sz w:val="24"/>
          <w:szCs w:val="24"/>
        </w:rPr>
        <w:t>РЕШИЛИ:</w:t>
      </w:r>
      <w:r w:rsidRPr="00AF400C">
        <w:rPr>
          <w:sz w:val="24"/>
          <w:szCs w:val="24"/>
        </w:rPr>
        <w:t xml:space="preserve"> </w:t>
      </w:r>
    </w:p>
    <w:p w:rsidR="00BE2750" w:rsidRPr="00AF400C" w:rsidRDefault="006D36E3" w:rsidP="006D36E3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55FA7">
        <w:rPr>
          <w:sz w:val="24"/>
          <w:szCs w:val="24"/>
        </w:rPr>
        <w:t xml:space="preserve"> </w:t>
      </w:r>
      <w:r w:rsidR="00203307" w:rsidRPr="00AF400C">
        <w:rPr>
          <w:sz w:val="24"/>
          <w:szCs w:val="24"/>
        </w:rPr>
        <w:t xml:space="preserve">Включить в кадровый резерв для замещения должности муниципальной службы </w:t>
      </w:r>
    </w:p>
    <w:p w:rsidR="00BE2750" w:rsidRPr="00AF400C" w:rsidRDefault="00155FA7" w:rsidP="00155FA7">
      <w:pPr>
        <w:pStyle w:val="a6"/>
        <w:numPr>
          <w:ilvl w:val="0"/>
          <w:numId w:val="13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з</w:t>
      </w:r>
      <w:r w:rsidR="00BE2750" w:rsidRPr="00AF400C">
        <w:rPr>
          <w:sz w:val="24"/>
          <w:szCs w:val="24"/>
        </w:rPr>
        <w:t xml:space="preserve">аместителя председателя  комитета   по земельным отношениям  администрации Увельского муниципального района; </w:t>
      </w:r>
    </w:p>
    <w:p w:rsidR="00BE2750" w:rsidRPr="00AF400C" w:rsidRDefault="00BE2750" w:rsidP="00BE2750">
      <w:pPr>
        <w:pStyle w:val="a6"/>
        <w:numPr>
          <w:ilvl w:val="0"/>
          <w:numId w:val="5"/>
        </w:numPr>
        <w:rPr>
          <w:sz w:val="24"/>
          <w:szCs w:val="24"/>
        </w:rPr>
      </w:pPr>
      <w:r w:rsidRPr="00AF400C">
        <w:rPr>
          <w:sz w:val="24"/>
          <w:szCs w:val="24"/>
        </w:rPr>
        <w:t xml:space="preserve">начальника  отдела  по работе   с обращениями граждан  администрации Увельского  муниципального района; </w:t>
      </w:r>
    </w:p>
    <w:p w:rsidR="00BE2750" w:rsidRPr="00AF400C" w:rsidRDefault="00BE2750" w:rsidP="00BE2750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F400C">
        <w:rPr>
          <w:sz w:val="24"/>
          <w:szCs w:val="24"/>
        </w:rPr>
        <w:t>начальника правого управления администрации</w:t>
      </w:r>
      <w:r w:rsidR="00BE4125" w:rsidRPr="00AF400C">
        <w:rPr>
          <w:sz w:val="24"/>
          <w:szCs w:val="24"/>
        </w:rPr>
        <w:t xml:space="preserve"> </w:t>
      </w:r>
      <w:r w:rsidR="006D36E3">
        <w:rPr>
          <w:sz w:val="24"/>
          <w:szCs w:val="24"/>
        </w:rPr>
        <w:t xml:space="preserve">- </w:t>
      </w:r>
      <w:r w:rsidR="00BE4125" w:rsidRPr="00AF400C">
        <w:rPr>
          <w:sz w:val="24"/>
          <w:szCs w:val="24"/>
        </w:rPr>
        <w:t>Аулову С.В.</w:t>
      </w:r>
    </w:p>
    <w:p w:rsidR="00FC4F71" w:rsidRDefault="006D36E3" w:rsidP="002033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F71">
        <w:rPr>
          <w:sz w:val="24"/>
          <w:szCs w:val="24"/>
        </w:rPr>
        <w:t xml:space="preserve">2. </w:t>
      </w:r>
      <w:r w:rsidR="00155FA7">
        <w:rPr>
          <w:sz w:val="24"/>
          <w:szCs w:val="24"/>
        </w:rPr>
        <w:t xml:space="preserve"> </w:t>
      </w:r>
      <w:r w:rsidR="00FC4F71">
        <w:rPr>
          <w:sz w:val="24"/>
          <w:szCs w:val="24"/>
        </w:rPr>
        <w:t xml:space="preserve">Отказать Ауловой С.В. о включении </w:t>
      </w:r>
      <w:r w:rsidR="00155FA7">
        <w:rPr>
          <w:sz w:val="24"/>
          <w:szCs w:val="24"/>
        </w:rPr>
        <w:t xml:space="preserve">ее </w:t>
      </w:r>
      <w:r w:rsidR="00FC4F71">
        <w:rPr>
          <w:sz w:val="24"/>
          <w:szCs w:val="24"/>
        </w:rPr>
        <w:t>в кадровый резерв</w:t>
      </w:r>
      <w:r w:rsidR="00155FA7">
        <w:rPr>
          <w:sz w:val="24"/>
          <w:szCs w:val="24"/>
        </w:rPr>
        <w:t xml:space="preserve"> </w:t>
      </w:r>
      <w:r w:rsidR="00FC4F71">
        <w:rPr>
          <w:sz w:val="24"/>
          <w:szCs w:val="24"/>
        </w:rPr>
        <w:t xml:space="preserve"> на  должность управляющего делами администрации</w:t>
      </w:r>
      <w:r w:rsidR="00155FA7">
        <w:rPr>
          <w:sz w:val="24"/>
          <w:szCs w:val="24"/>
        </w:rPr>
        <w:t xml:space="preserve"> Увельского муниципального района, в связи  с тем</w:t>
      </w:r>
      <w:r w:rsidR="00A84ADF">
        <w:rPr>
          <w:sz w:val="24"/>
          <w:szCs w:val="24"/>
        </w:rPr>
        <w:t>,</w:t>
      </w:r>
      <w:r w:rsidR="00155FA7">
        <w:rPr>
          <w:sz w:val="24"/>
          <w:szCs w:val="24"/>
        </w:rPr>
        <w:t xml:space="preserve"> что </w:t>
      </w:r>
      <w:r w:rsidR="00A84ADF">
        <w:rPr>
          <w:sz w:val="24"/>
          <w:szCs w:val="24"/>
        </w:rPr>
        <w:t>конкурс на включение в резерв  управленческих кадров на</w:t>
      </w:r>
      <w:r w:rsidR="00155FA7">
        <w:rPr>
          <w:sz w:val="24"/>
          <w:szCs w:val="24"/>
        </w:rPr>
        <w:t xml:space="preserve"> высш</w:t>
      </w:r>
      <w:r w:rsidR="00A84ADF">
        <w:rPr>
          <w:sz w:val="24"/>
          <w:szCs w:val="24"/>
        </w:rPr>
        <w:t xml:space="preserve">ую </w:t>
      </w:r>
      <w:r w:rsidR="00155FA7">
        <w:rPr>
          <w:sz w:val="24"/>
          <w:szCs w:val="24"/>
        </w:rPr>
        <w:t xml:space="preserve"> групп</w:t>
      </w:r>
      <w:r w:rsidR="00A84ADF">
        <w:rPr>
          <w:sz w:val="24"/>
          <w:szCs w:val="24"/>
        </w:rPr>
        <w:t>у</w:t>
      </w:r>
      <w:r w:rsidR="00155FA7">
        <w:rPr>
          <w:sz w:val="24"/>
          <w:szCs w:val="24"/>
        </w:rPr>
        <w:t xml:space="preserve"> должностей </w:t>
      </w:r>
      <w:r w:rsidR="00A84ADF">
        <w:rPr>
          <w:sz w:val="24"/>
          <w:szCs w:val="24"/>
        </w:rPr>
        <w:t>муниципальной службы не объявлялся</w:t>
      </w:r>
      <w:r w:rsidR="00155FA7">
        <w:rPr>
          <w:sz w:val="24"/>
          <w:szCs w:val="24"/>
        </w:rPr>
        <w:t xml:space="preserve">. </w:t>
      </w:r>
    </w:p>
    <w:p w:rsidR="00203307" w:rsidRDefault="00155FA7" w:rsidP="00203307">
      <w:pPr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203307" w:rsidRPr="00AF400C">
        <w:rPr>
          <w:sz w:val="24"/>
          <w:szCs w:val="24"/>
        </w:rPr>
        <w:t xml:space="preserve">. </w:t>
      </w:r>
      <w:r w:rsidR="006D36E3">
        <w:rPr>
          <w:sz w:val="24"/>
          <w:szCs w:val="24"/>
        </w:rPr>
        <w:t xml:space="preserve"> </w:t>
      </w:r>
      <w:r w:rsidR="00203307" w:rsidRPr="00AF400C">
        <w:rPr>
          <w:sz w:val="24"/>
          <w:szCs w:val="24"/>
        </w:rPr>
        <w:t xml:space="preserve">Включить в кадровый резерв для замещения должности муниципальной службы </w:t>
      </w:r>
      <w:r w:rsidR="00BE4125" w:rsidRPr="00AF400C">
        <w:rPr>
          <w:sz w:val="24"/>
          <w:szCs w:val="24"/>
        </w:rPr>
        <w:t>председателя комитета по земельным отношениям</w:t>
      </w:r>
      <w:r w:rsidR="00203307" w:rsidRPr="00AF400C">
        <w:rPr>
          <w:sz w:val="24"/>
          <w:szCs w:val="24"/>
        </w:rPr>
        <w:t xml:space="preserve"> </w:t>
      </w:r>
      <w:r w:rsidR="006D36E3">
        <w:rPr>
          <w:sz w:val="24"/>
          <w:szCs w:val="24"/>
        </w:rPr>
        <w:t>-</w:t>
      </w:r>
      <w:r w:rsidR="00BE4125" w:rsidRPr="00AF400C">
        <w:rPr>
          <w:sz w:val="24"/>
          <w:szCs w:val="24"/>
        </w:rPr>
        <w:t xml:space="preserve">Жевлакову  </w:t>
      </w:r>
      <w:r w:rsidR="00AF400C" w:rsidRPr="00AF400C">
        <w:rPr>
          <w:sz w:val="24"/>
          <w:szCs w:val="24"/>
        </w:rPr>
        <w:t>Н.А.</w:t>
      </w:r>
    </w:p>
    <w:p w:rsidR="006D36E3" w:rsidRDefault="006D36E3" w:rsidP="00203307">
      <w:pPr>
        <w:rPr>
          <w:b/>
          <w:sz w:val="24"/>
          <w:szCs w:val="24"/>
        </w:rPr>
      </w:pPr>
    </w:p>
    <w:p w:rsidR="00203307" w:rsidRPr="00AF400C" w:rsidRDefault="00203307" w:rsidP="00203307">
      <w:pPr>
        <w:rPr>
          <w:b/>
          <w:sz w:val="24"/>
          <w:szCs w:val="24"/>
        </w:rPr>
      </w:pPr>
      <w:r w:rsidRPr="00AF400C">
        <w:rPr>
          <w:b/>
          <w:sz w:val="24"/>
          <w:szCs w:val="24"/>
        </w:rPr>
        <w:t xml:space="preserve">ГОЛОСОВАЛИ: </w:t>
      </w:r>
    </w:p>
    <w:p w:rsidR="00203307" w:rsidRPr="00AF400C" w:rsidRDefault="00203307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 xml:space="preserve">«за»- </w:t>
      </w:r>
      <w:r w:rsidR="00AF400C" w:rsidRPr="00AF400C">
        <w:rPr>
          <w:sz w:val="24"/>
          <w:szCs w:val="24"/>
        </w:rPr>
        <w:t>12</w:t>
      </w:r>
      <w:r w:rsidRPr="00AF400C">
        <w:rPr>
          <w:sz w:val="24"/>
          <w:szCs w:val="24"/>
        </w:rPr>
        <w:t xml:space="preserve"> голосов</w:t>
      </w:r>
    </w:p>
    <w:p w:rsidR="00203307" w:rsidRPr="00AF400C" w:rsidRDefault="00203307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>«против»- нет</w:t>
      </w:r>
    </w:p>
    <w:p w:rsidR="00203307" w:rsidRPr="00AF400C" w:rsidRDefault="00203307" w:rsidP="00203307">
      <w:pPr>
        <w:rPr>
          <w:sz w:val="24"/>
          <w:szCs w:val="24"/>
        </w:rPr>
      </w:pPr>
      <w:r w:rsidRPr="00AF400C">
        <w:rPr>
          <w:sz w:val="24"/>
          <w:szCs w:val="24"/>
        </w:rPr>
        <w:t>«воздержался»- нет</w:t>
      </w:r>
    </w:p>
    <w:p w:rsidR="00203307" w:rsidRPr="00AF400C" w:rsidRDefault="00203307" w:rsidP="00203307">
      <w:pPr>
        <w:rPr>
          <w:b/>
          <w:sz w:val="24"/>
          <w:szCs w:val="24"/>
        </w:rPr>
      </w:pPr>
      <w:r w:rsidRPr="00AF400C">
        <w:rPr>
          <w:b/>
          <w:sz w:val="24"/>
          <w:szCs w:val="24"/>
        </w:rPr>
        <w:t>Решение принято</w:t>
      </w:r>
    </w:p>
    <w:p w:rsidR="00203307" w:rsidRPr="00AF400C" w:rsidRDefault="00203307" w:rsidP="00FF7AFC">
      <w:pPr>
        <w:jc w:val="both"/>
        <w:rPr>
          <w:b/>
          <w:sz w:val="24"/>
          <w:szCs w:val="24"/>
        </w:rPr>
      </w:pPr>
    </w:p>
    <w:p w:rsidR="0052672B" w:rsidRDefault="006D36E3" w:rsidP="00526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72B">
        <w:rPr>
          <w:rFonts w:ascii="Times New Roman" w:hAnsi="Times New Roman" w:cs="Times New Roman"/>
          <w:sz w:val="24"/>
          <w:szCs w:val="24"/>
        </w:rPr>
        <w:t>редседатель комиссии:          _________</w:t>
      </w:r>
      <w:r w:rsidR="0052672B">
        <w:rPr>
          <w:rFonts w:ascii="Times New Roman" w:hAnsi="Times New Roman" w:cs="Times New Roman"/>
          <w:sz w:val="24"/>
          <w:szCs w:val="24"/>
        </w:rPr>
        <w:tab/>
      </w:r>
      <w:r w:rsidR="0052672B">
        <w:rPr>
          <w:rFonts w:ascii="Times New Roman" w:hAnsi="Times New Roman" w:cs="Times New Roman"/>
          <w:sz w:val="24"/>
          <w:szCs w:val="24"/>
        </w:rPr>
        <w:tab/>
      </w:r>
      <w:r w:rsidR="005C159D">
        <w:rPr>
          <w:rFonts w:ascii="Times New Roman" w:hAnsi="Times New Roman" w:cs="Times New Roman"/>
          <w:sz w:val="24"/>
          <w:szCs w:val="24"/>
        </w:rPr>
        <w:t xml:space="preserve">       </w:t>
      </w:r>
      <w:r w:rsidR="002604BB">
        <w:rPr>
          <w:rFonts w:ascii="Times New Roman" w:hAnsi="Times New Roman" w:cs="Times New Roman"/>
          <w:sz w:val="24"/>
          <w:szCs w:val="24"/>
        </w:rPr>
        <w:t xml:space="preserve"> </w:t>
      </w:r>
      <w:r w:rsidR="005C159D">
        <w:rPr>
          <w:rFonts w:ascii="Times New Roman" w:hAnsi="Times New Roman" w:cs="Times New Roman"/>
          <w:sz w:val="24"/>
          <w:szCs w:val="24"/>
        </w:rPr>
        <w:t>Л.А. Антипова</w:t>
      </w:r>
    </w:p>
    <w:p w:rsidR="0052672B" w:rsidRDefault="0052672B" w:rsidP="00526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72B" w:rsidRDefault="0052672B" w:rsidP="00526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672B" w:rsidRDefault="0052672B" w:rsidP="00526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FF7A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159D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AFC">
        <w:rPr>
          <w:rFonts w:ascii="Times New Roman" w:hAnsi="Times New Roman" w:cs="Times New Roman"/>
          <w:sz w:val="24"/>
          <w:szCs w:val="24"/>
        </w:rPr>
        <w:t>Н.В. Акишина</w:t>
      </w:r>
    </w:p>
    <w:p w:rsidR="0052672B" w:rsidRDefault="0052672B" w:rsidP="00526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2672B" w:rsidSect="00A3260F">
      <w:pgSz w:w="11906" w:h="16838"/>
      <w:pgMar w:top="567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E3"/>
    <w:multiLevelType w:val="hybridMultilevel"/>
    <w:tmpl w:val="79E4A66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9291145"/>
    <w:multiLevelType w:val="hybridMultilevel"/>
    <w:tmpl w:val="68D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AA6"/>
    <w:multiLevelType w:val="hybridMultilevel"/>
    <w:tmpl w:val="5C18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0E96"/>
    <w:multiLevelType w:val="hybridMultilevel"/>
    <w:tmpl w:val="6E342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04DA9"/>
    <w:multiLevelType w:val="hybridMultilevel"/>
    <w:tmpl w:val="0B3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3B60"/>
    <w:multiLevelType w:val="multilevel"/>
    <w:tmpl w:val="09F66C5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985F1C"/>
    <w:multiLevelType w:val="hybridMultilevel"/>
    <w:tmpl w:val="1D62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663C1"/>
    <w:multiLevelType w:val="hybridMultilevel"/>
    <w:tmpl w:val="82E8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4992"/>
    <w:multiLevelType w:val="hybridMultilevel"/>
    <w:tmpl w:val="DFD2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C5250"/>
    <w:multiLevelType w:val="hybridMultilevel"/>
    <w:tmpl w:val="BF84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5C0"/>
    <w:multiLevelType w:val="hybridMultilevel"/>
    <w:tmpl w:val="5CA82E8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72DE1046"/>
    <w:multiLevelType w:val="hybridMultilevel"/>
    <w:tmpl w:val="E326A3B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BF942E9"/>
    <w:multiLevelType w:val="hybridMultilevel"/>
    <w:tmpl w:val="DD2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95C2F"/>
    <w:multiLevelType w:val="hybridMultilevel"/>
    <w:tmpl w:val="7D36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C4069"/>
    <w:rsid w:val="00006B87"/>
    <w:rsid w:val="00014AD0"/>
    <w:rsid w:val="00016AAA"/>
    <w:rsid w:val="00020118"/>
    <w:rsid w:val="00021CA4"/>
    <w:rsid w:val="00022C63"/>
    <w:rsid w:val="00024A3C"/>
    <w:rsid w:val="000345C8"/>
    <w:rsid w:val="00035AAE"/>
    <w:rsid w:val="00037EE3"/>
    <w:rsid w:val="00041256"/>
    <w:rsid w:val="00042C02"/>
    <w:rsid w:val="00042C2C"/>
    <w:rsid w:val="000464B8"/>
    <w:rsid w:val="000516F4"/>
    <w:rsid w:val="00053BE8"/>
    <w:rsid w:val="0005478C"/>
    <w:rsid w:val="000565B3"/>
    <w:rsid w:val="00060027"/>
    <w:rsid w:val="00060990"/>
    <w:rsid w:val="000624F8"/>
    <w:rsid w:val="00066B8E"/>
    <w:rsid w:val="00076AF3"/>
    <w:rsid w:val="00084FE6"/>
    <w:rsid w:val="00092C7F"/>
    <w:rsid w:val="000961CC"/>
    <w:rsid w:val="000A46E0"/>
    <w:rsid w:val="000B5DF6"/>
    <w:rsid w:val="000B5EED"/>
    <w:rsid w:val="000C1AF9"/>
    <w:rsid w:val="000C3811"/>
    <w:rsid w:val="000C4ED4"/>
    <w:rsid w:val="000C508F"/>
    <w:rsid w:val="000D5E1C"/>
    <w:rsid w:val="000D7502"/>
    <w:rsid w:val="000D76C5"/>
    <w:rsid w:val="000E08A6"/>
    <w:rsid w:val="000E22E2"/>
    <w:rsid w:val="000E7F12"/>
    <w:rsid w:val="00103671"/>
    <w:rsid w:val="00104717"/>
    <w:rsid w:val="00106F7D"/>
    <w:rsid w:val="00113D5C"/>
    <w:rsid w:val="001149BF"/>
    <w:rsid w:val="00114E43"/>
    <w:rsid w:val="00120586"/>
    <w:rsid w:val="001214B6"/>
    <w:rsid w:val="001261FA"/>
    <w:rsid w:val="00131B1D"/>
    <w:rsid w:val="00133A4D"/>
    <w:rsid w:val="001364A0"/>
    <w:rsid w:val="001415D0"/>
    <w:rsid w:val="00141CE2"/>
    <w:rsid w:val="001429E2"/>
    <w:rsid w:val="00150025"/>
    <w:rsid w:val="00152311"/>
    <w:rsid w:val="00153C3E"/>
    <w:rsid w:val="00155FA7"/>
    <w:rsid w:val="00161448"/>
    <w:rsid w:val="00166959"/>
    <w:rsid w:val="00171449"/>
    <w:rsid w:val="001743C4"/>
    <w:rsid w:val="00174518"/>
    <w:rsid w:val="0017795B"/>
    <w:rsid w:val="001819F7"/>
    <w:rsid w:val="00182979"/>
    <w:rsid w:val="00185736"/>
    <w:rsid w:val="001871CB"/>
    <w:rsid w:val="0019195C"/>
    <w:rsid w:val="001924CB"/>
    <w:rsid w:val="00192CC1"/>
    <w:rsid w:val="001941EA"/>
    <w:rsid w:val="001A0FE9"/>
    <w:rsid w:val="001A22CA"/>
    <w:rsid w:val="001B0933"/>
    <w:rsid w:val="001B0DF9"/>
    <w:rsid w:val="001B7A96"/>
    <w:rsid w:val="001C4B16"/>
    <w:rsid w:val="001D6A18"/>
    <w:rsid w:val="001D79B6"/>
    <w:rsid w:val="001E244D"/>
    <w:rsid w:val="001E3E90"/>
    <w:rsid w:val="001F0AD8"/>
    <w:rsid w:val="001F2C86"/>
    <w:rsid w:val="001F4760"/>
    <w:rsid w:val="001F4A6E"/>
    <w:rsid w:val="00201142"/>
    <w:rsid w:val="00203307"/>
    <w:rsid w:val="00234C32"/>
    <w:rsid w:val="00235F07"/>
    <w:rsid w:val="0024096C"/>
    <w:rsid w:val="00240AF9"/>
    <w:rsid w:val="0024157B"/>
    <w:rsid w:val="002452D2"/>
    <w:rsid w:val="0025248E"/>
    <w:rsid w:val="002568AD"/>
    <w:rsid w:val="002568B1"/>
    <w:rsid w:val="002604BB"/>
    <w:rsid w:val="002640A2"/>
    <w:rsid w:val="00264C4A"/>
    <w:rsid w:val="00265B05"/>
    <w:rsid w:val="00274E88"/>
    <w:rsid w:val="0028721C"/>
    <w:rsid w:val="00294B30"/>
    <w:rsid w:val="002A07F8"/>
    <w:rsid w:val="002B1D40"/>
    <w:rsid w:val="002B3DE1"/>
    <w:rsid w:val="002B3E60"/>
    <w:rsid w:val="002C0017"/>
    <w:rsid w:val="002C201A"/>
    <w:rsid w:val="002C499E"/>
    <w:rsid w:val="002C578F"/>
    <w:rsid w:val="002C5E06"/>
    <w:rsid w:val="002D6117"/>
    <w:rsid w:val="002D6125"/>
    <w:rsid w:val="002D6AAB"/>
    <w:rsid w:val="002D726F"/>
    <w:rsid w:val="002F25BD"/>
    <w:rsid w:val="002F5973"/>
    <w:rsid w:val="0030536C"/>
    <w:rsid w:val="00307E45"/>
    <w:rsid w:val="00316265"/>
    <w:rsid w:val="003224BC"/>
    <w:rsid w:val="003250E9"/>
    <w:rsid w:val="00330BB3"/>
    <w:rsid w:val="003342F0"/>
    <w:rsid w:val="003431EA"/>
    <w:rsid w:val="003432DF"/>
    <w:rsid w:val="003437D0"/>
    <w:rsid w:val="00347003"/>
    <w:rsid w:val="003475CE"/>
    <w:rsid w:val="003536EF"/>
    <w:rsid w:val="003635CB"/>
    <w:rsid w:val="00374BEE"/>
    <w:rsid w:val="00381BDC"/>
    <w:rsid w:val="00381F13"/>
    <w:rsid w:val="00386B40"/>
    <w:rsid w:val="00387FD4"/>
    <w:rsid w:val="003913F5"/>
    <w:rsid w:val="003933FE"/>
    <w:rsid w:val="003A0C7C"/>
    <w:rsid w:val="003A21A3"/>
    <w:rsid w:val="003A3F1B"/>
    <w:rsid w:val="003A7F53"/>
    <w:rsid w:val="003B492B"/>
    <w:rsid w:val="003C121D"/>
    <w:rsid w:val="003C1E8C"/>
    <w:rsid w:val="003C2982"/>
    <w:rsid w:val="003C57EC"/>
    <w:rsid w:val="003D16EF"/>
    <w:rsid w:val="003D3B08"/>
    <w:rsid w:val="003D5837"/>
    <w:rsid w:val="003E38E2"/>
    <w:rsid w:val="003E57D6"/>
    <w:rsid w:val="003F1A97"/>
    <w:rsid w:val="003F5281"/>
    <w:rsid w:val="00404327"/>
    <w:rsid w:val="0040559B"/>
    <w:rsid w:val="0042063E"/>
    <w:rsid w:val="004229BD"/>
    <w:rsid w:val="00424C6D"/>
    <w:rsid w:val="004308BA"/>
    <w:rsid w:val="00435723"/>
    <w:rsid w:val="004365DB"/>
    <w:rsid w:val="00445ED7"/>
    <w:rsid w:val="004547CC"/>
    <w:rsid w:val="00455A53"/>
    <w:rsid w:val="004613A8"/>
    <w:rsid w:val="00464313"/>
    <w:rsid w:val="00466E4E"/>
    <w:rsid w:val="004718A6"/>
    <w:rsid w:val="00483439"/>
    <w:rsid w:val="004834E5"/>
    <w:rsid w:val="0048786E"/>
    <w:rsid w:val="004915E4"/>
    <w:rsid w:val="00494B46"/>
    <w:rsid w:val="004A217B"/>
    <w:rsid w:val="004B09F0"/>
    <w:rsid w:val="004B0B06"/>
    <w:rsid w:val="004B3422"/>
    <w:rsid w:val="004C1B7C"/>
    <w:rsid w:val="004C4069"/>
    <w:rsid w:val="004C7773"/>
    <w:rsid w:val="004E3635"/>
    <w:rsid w:val="004E7107"/>
    <w:rsid w:val="004F19BD"/>
    <w:rsid w:val="004F1A24"/>
    <w:rsid w:val="004F2A08"/>
    <w:rsid w:val="004F3037"/>
    <w:rsid w:val="004F56D2"/>
    <w:rsid w:val="00504DE4"/>
    <w:rsid w:val="005122E3"/>
    <w:rsid w:val="00514E38"/>
    <w:rsid w:val="0052672B"/>
    <w:rsid w:val="00526C9A"/>
    <w:rsid w:val="0053298C"/>
    <w:rsid w:val="005343C0"/>
    <w:rsid w:val="0053716A"/>
    <w:rsid w:val="00537AE6"/>
    <w:rsid w:val="00542D4E"/>
    <w:rsid w:val="00545E62"/>
    <w:rsid w:val="00550E59"/>
    <w:rsid w:val="0055128F"/>
    <w:rsid w:val="00551803"/>
    <w:rsid w:val="005544E0"/>
    <w:rsid w:val="00555693"/>
    <w:rsid w:val="0055587C"/>
    <w:rsid w:val="005575A6"/>
    <w:rsid w:val="00563663"/>
    <w:rsid w:val="005653FD"/>
    <w:rsid w:val="0056631D"/>
    <w:rsid w:val="0057264E"/>
    <w:rsid w:val="005730CD"/>
    <w:rsid w:val="00575AB3"/>
    <w:rsid w:val="00577CE1"/>
    <w:rsid w:val="00581073"/>
    <w:rsid w:val="0058298A"/>
    <w:rsid w:val="005840AE"/>
    <w:rsid w:val="00591C82"/>
    <w:rsid w:val="00591C96"/>
    <w:rsid w:val="0059256B"/>
    <w:rsid w:val="005944AB"/>
    <w:rsid w:val="005947AC"/>
    <w:rsid w:val="00595500"/>
    <w:rsid w:val="005A61F0"/>
    <w:rsid w:val="005A6DFB"/>
    <w:rsid w:val="005B017E"/>
    <w:rsid w:val="005B3135"/>
    <w:rsid w:val="005B7557"/>
    <w:rsid w:val="005C159D"/>
    <w:rsid w:val="005C692A"/>
    <w:rsid w:val="005D061C"/>
    <w:rsid w:val="005D21BC"/>
    <w:rsid w:val="005E0FB9"/>
    <w:rsid w:val="005E538A"/>
    <w:rsid w:val="005E7112"/>
    <w:rsid w:val="005F13C3"/>
    <w:rsid w:val="005F2F41"/>
    <w:rsid w:val="005F7054"/>
    <w:rsid w:val="005F7C18"/>
    <w:rsid w:val="00606385"/>
    <w:rsid w:val="00607BC5"/>
    <w:rsid w:val="00610DE3"/>
    <w:rsid w:val="00612A9B"/>
    <w:rsid w:val="006136B6"/>
    <w:rsid w:val="00613D73"/>
    <w:rsid w:val="006148D3"/>
    <w:rsid w:val="00615B7D"/>
    <w:rsid w:val="00616A55"/>
    <w:rsid w:val="00621A79"/>
    <w:rsid w:val="00622001"/>
    <w:rsid w:val="0062259B"/>
    <w:rsid w:val="0062601E"/>
    <w:rsid w:val="00626F11"/>
    <w:rsid w:val="006370FA"/>
    <w:rsid w:val="0063794B"/>
    <w:rsid w:val="006437E9"/>
    <w:rsid w:val="00663F21"/>
    <w:rsid w:val="00664A46"/>
    <w:rsid w:val="00665C15"/>
    <w:rsid w:val="00666AE2"/>
    <w:rsid w:val="006709DC"/>
    <w:rsid w:val="00673BC7"/>
    <w:rsid w:val="00680BBC"/>
    <w:rsid w:val="0068268F"/>
    <w:rsid w:val="0068310F"/>
    <w:rsid w:val="0068451D"/>
    <w:rsid w:val="006869E8"/>
    <w:rsid w:val="00686E03"/>
    <w:rsid w:val="006907B8"/>
    <w:rsid w:val="00694C47"/>
    <w:rsid w:val="0069545A"/>
    <w:rsid w:val="006955A5"/>
    <w:rsid w:val="006A4B66"/>
    <w:rsid w:val="006A75B1"/>
    <w:rsid w:val="006A7C23"/>
    <w:rsid w:val="006B27CD"/>
    <w:rsid w:val="006B59BD"/>
    <w:rsid w:val="006B60F5"/>
    <w:rsid w:val="006B6ADB"/>
    <w:rsid w:val="006C07A5"/>
    <w:rsid w:val="006C22A2"/>
    <w:rsid w:val="006C598B"/>
    <w:rsid w:val="006D014D"/>
    <w:rsid w:val="006D36E3"/>
    <w:rsid w:val="006E1B4A"/>
    <w:rsid w:val="006E1E8A"/>
    <w:rsid w:val="006E5D82"/>
    <w:rsid w:val="006E7970"/>
    <w:rsid w:val="006F29B7"/>
    <w:rsid w:val="00705C68"/>
    <w:rsid w:val="00706106"/>
    <w:rsid w:val="00706A5E"/>
    <w:rsid w:val="0071010C"/>
    <w:rsid w:val="007120FD"/>
    <w:rsid w:val="00717CBC"/>
    <w:rsid w:val="0072547C"/>
    <w:rsid w:val="00725C0B"/>
    <w:rsid w:val="0073220C"/>
    <w:rsid w:val="007335DD"/>
    <w:rsid w:val="00733A54"/>
    <w:rsid w:val="00734640"/>
    <w:rsid w:val="0073592E"/>
    <w:rsid w:val="00737765"/>
    <w:rsid w:val="007461CE"/>
    <w:rsid w:val="007635FC"/>
    <w:rsid w:val="00766448"/>
    <w:rsid w:val="0077148E"/>
    <w:rsid w:val="00781F2D"/>
    <w:rsid w:val="00784418"/>
    <w:rsid w:val="007918C6"/>
    <w:rsid w:val="00793CF8"/>
    <w:rsid w:val="007A0ACB"/>
    <w:rsid w:val="007A4C51"/>
    <w:rsid w:val="007A54BC"/>
    <w:rsid w:val="007A6507"/>
    <w:rsid w:val="007A67DE"/>
    <w:rsid w:val="007B2DD3"/>
    <w:rsid w:val="007B3399"/>
    <w:rsid w:val="007B6857"/>
    <w:rsid w:val="007B6B67"/>
    <w:rsid w:val="007C6572"/>
    <w:rsid w:val="007D036C"/>
    <w:rsid w:val="007D26EC"/>
    <w:rsid w:val="007E3301"/>
    <w:rsid w:val="007F2793"/>
    <w:rsid w:val="007F37EB"/>
    <w:rsid w:val="007F38DB"/>
    <w:rsid w:val="007F4D5E"/>
    <w:rsid w:val="007F7C83"/>
    <w:rsid w:val="00806255"/>
    <w:rsid w:val="008163C6"/>
    <w:rsid w:val="00816917"/>
    <w:rsid w:val="0082010D"/>
    <w:rsid w:val="00824CFC"/>
    <w:rsid w:val="00837DEE"/>
    <w:rsid w:val="00850306"/>
    <w:rsid w:val="00852418"/>
    <w:rsid w:val="00857E72"/>
    <w:rsid w:val="008630C8"/>
    <w:rsid w:val="008710E6"/>
    <w:rsid w:val="00873333"/>
    <w:rsid w:val="00875BD0"/>
    <w:rsid w:val="008765FE"/>
    <w:rsid w:val="00881361"/>
    <w:rsid w:val="00881DE2"/>
    <w:rsid w:val="008828EB"/>
    <w:rsid w:val="00890130"/>
    <w:rsid w:val="00892C01"/>
    <w:rsid w:val="008950D7"/>
    <w:rsid w:val="008A7AD8"/>
    <w:rsid w:val="008B6608"/>
    <w:rsid w:val="008C11DE"/>
    <w:rsid w:val="008C1204"/>
    <w:rsid w:val="008C2657"/>
    <w:rsid w:val="008C2FD5"/>
    <w:rsid w:val="008C49D6"/>
    <w:rsid w:val="008D4BDC"/>
    <w:rsid w:val="008D6A66"/>
    <w:rsid w:val="008E28B0"/>
    <w:rsid w:val="008E51F7"/>
    <w:rsid w:val="008E5750"/>
    <w:rsid w:val="008E7A59"/>
    <w:rsid w:val="008F0F9C"/>
    <w:rsid w:val="008F11D7"/>
    <w:rsid w:val="008F2204"/>
    <w:rsid w:val="008F2838"/>
    <w:rsid w:val="008F3751"/>
    <w:rsid w:val="008F42CA"/>
    <w:rsid w:val="008F712A"/>
    <w:rsid w:val="008F7736"/>
    <w:rsid w:val="0090039E"/>
    <w:rsid w:val="00901052"/>
    <w:rsid w:val="0090230D"/>
    <w:rsid w:val="009035BD"/>
    <w:rsid w:val="00905432"/>
    <w:rsid w:val="009351FC"/>
    <w:rsid w:val="00935FB7"/>
    <w:rsid w:val="009420B7"/>
    <w:rsid w:val="00943050"/>
    <w:rsid w:val="0095689B"/>
    <w:rsid w:val="00972324"/>
    <w:rsid w:val="00974343"/>
    <w:rsid w:val="00976904"/>
    <w:rsid w:val="00982930"/>
    <w:rsid w:val="00983C01"/>
    <w:rsid w:val="00983DC8"/>
    <w:rsid w:val="009853D9"/>
    <w:rsid w:val="009904F6"/>
    <w:rsid w:val="00990929"/>
    <w:rsid w:val="00990FAE"/>
    <w:rsid w:val="00995A1F"/>
    <w:rsid w:val="009A0D9A"/>
    <w:rsid w:val="009A39A3"/>
    <w:rsid w:val="009A439E"/>
    <w:rsid w:val="009A6EF5"/>
    <w:rsid w:val="009B05B1"/>
    <w:rsid w:val="009B2371"/>
    <w:rsid w:val="009B4845"/>
    <w:rsid w:val="009B7C5E"/>
    <w:rsid w:val="009C3FC7"/>
    <w:rsid w:val="009C60A3"/>
    <w:rsid w:val="009D2996"/>
    <w:rsid w:val="009D34D4"/>
    <w:rsid w:val="009D7202"/>
    <w:rsid w:val="009E6FFE"/>
    <w:rsid w:val="009E76A2"/>
    <w:rsid w:val="009F2F0A"/>
    <w:rsid w:val="00A015D6"/>
    <w:rsid w:val="00A02E1C"/>
    <w:rsid w:val="00A03B47"/>
    <w:rsid w:val="00A05325"/>
    <w:rsid w:val="00A11AB4"/>
    <w:rsid w:val="00A126F7"/>
    <w:rsid w:val="00A12E80"/>
    <w:rsid w:val="00A17CC4"/>
    <w:rsid w:val="00A24581"/>
    <w:rsid w:val="00A27282"/>
    <w:rsid w:val="00A3260F"/>
    <w:rsid w:val="00A41D9F"/>
    <w:rsid w:val="00A43461"/>
    <w:rsid w:val="00A45321"/>
    <w:rsid w:val="00A50D38"/>
    <w:rsid w:val="00A512DB"/>
    <w:rsid w:val="00A57E7A"/>
    <w:rsid w:val="00A60ECC"/>
    <w:rsid w:val="00A62CBE"/>
    <w:rsid w:val="00A62E4E"/>
    <w:rsid w:val="00A64394"/>
    <w:rsid w:val="00A6564C"/>
    <w:rsid w:val="00A67EB3"/>
    <w:rsid w:val="00A70B28"/>
    <w:rsid w:val="00A71794"/>
    <w:rsid w:val="00A77BE5"/>
    <w:rsid w:val="00A806F5"/>
    <w:rsid w:val="00A84ADF"/>
    <w:rsid w:val="00A866B9"/>
    <w:rsid w:val="00A96084"/>
    <w:rsid w:val="00AA4208"/>
    <w:rsid w:val="00AA4F2A"/>
    <w:rsid w:val="00AB04BC"/>
    <w:rsid w:val="00AB2D31"/>
    <w:rsid w:val="00AB3438"/>
    <w:rsid w:val="00AB64E6"/>
    <w:rsid w:val="00AB68C2"/>
    <w:rsid w:val="00AB75D3"/>
    <w:rsid w:val="00AC1E9A"/>
    <w:rsid w:val="00AC68EA"/>
    <w:rsid w:val="00AD571F"/>
    <w:rsid w:val="00AE3CCF"/>
    <w:rsid w:val="00AE7439"/>
    <w:rsid w:val="00AF2358"/>
    <w:rsid w:val="00AF2364"/>
    <w:rsid w:val="00AF400C"/>
    <w:rsid w:val="00AF5F36"/>
    <w:rsid w:val="00AF65A7"/>
    <w:rsid w:val="00B13CDB"/>
    <w:rsid w:val="00B1662F"/>
    <w:rsid w:val="00B200BE"/>
    <w:rsid w:val="00B261B1"/>
    <w:rsid w:val="00B30D0B"/>
    <w:rsid w:val="00B34B1E"/>
    <w:rsid w:val="00B40D2A"/>
    <w:rsid w:val="00B419E0"/>
    <w:rsid w:val="00B42454"/>
    <w:rsid w:val="00B43C8D"/>
    <w:rsid w:val="00B45B61"/>
    <w:rsid w:val="00B548BE"/>
    <w:rsid w:val="00B555B7"/>
    <w:rsid w:val="00B560BC"/>
    <w:rsid w:val="00B6235A"/>
    <w:rsid w:val="00B674D9"/>
    <w:rsid w:val="00B702D2"/>
    <w:rsid w:val="00B72510"/>
    <w:rsid w:val="00B764C5"/>
    <w:rsid w:val="00B806D3"/>
    <w:rsid w:val="00B84C5D"/>
    <w:rsid w:val="00B84F0A"/>
    <w:rsid w:val="00B85DE8"/>
    <w:rsid w:val="00B95EB6"/>
    <w:rsid w:val="00BA2B54"/>
    <w:rsid w:val="00BA30A3"/>
    <w:rsid w:val="00BA3103"/>
    <w:rsid w:val="00BB1108"/>
    <w:rsid w:val="00BB2B4E"/>
    <w:rsid w:val="00BB55E9"/>
    <w:rsid w:val="00BB6AC9"/>
    <w:rsid w:val="00BC0812"/>
    <w:rsid w:val="00BC1AF6"/>
    <w:rsid w:val="00BC1F6B"/>
    <w:rsid w:val="00BC334E"/>
    <w:rsid w:val="00BD2232"/>
    <w:rsid w:val="00BD4DE1"/>
    <w:rsid w:val="00BD6F69"/>
    <w:rsid w:val="00BE2750"/>
    <w:rsid w:val="00BE3B73"/>
    <w:rsid w:val="00BE4125"/>
    <w:rsid w:val="00BE6764"/>
    <w:rsid w:val="00BE691A"/>
    <w:rsid w:val="00BF558F"/>
    <w:rsid w:val="00BF5860"/>
    <w:rsid w:val="00C020C1"/>
    <w:rsid w:val="00C0452D"/>
    <w:rsid w:val="00C15697"/>
    <w:rsid w:val="00C171AD"/>
    <w:rsid w:val="00C22F36"/>
    <w:rsid w:val="00C3079F"/>
    <w:rsid w:val="00C33AC3"/>
    <w:rsid w:val="00C41D48"/>
    <w:rsid w:val="00C44029"/>
    <w:rsid w:val="00C47BB5"/>
    <w:rsid w:val="00C501D2"/>
    <w:rsid w:val="00C54631"/>
    <w:rsid w:val="00C61546"/>
    <w:rsid w:val="00C74AA8"/>
    <w:rsid w:val="00C83474"/>
    <w:rsid w:val="00C85B40"/>
    <w:rsid w:val="00C9229C"/>
    <w:rsid w:val="00C94EC6"/>
    <w:rsid w:val="00CA0A86"/>
    <w:rsid w:val="00CA2378"/>
    <w:rsid w:val="00CA33D1"/>
    <w:rsid w:val="00CA3B13"/>
    <w:rsid w:val="00CA47DD"/>
    <w:rsid w:val="00CB299C"/>
    <w:rsid w:val="00CB5C24"/>
    <w:rsid w:val="00CB672D"/>
    <w:rsid w:val="00CB74F2"/>
    <w:rsid w:val="00CB77F8"/>
    <w:rsid w:val="00CB7D05"/>
    <w:rsid w:val="00CC13EA"/>
    <w:rsid w:val="00CC5392"/>
    <w:rsid w:val="00CC6CEF"/>
    <w:rsid w:val="00CD079C"/>
    <w:rsid w:val="00CD1021"/>
    <w:rsid w:val="00CD2DE3"/>
    <w:rsid w:val="00CD7529"/>
    <w:rsid w:val="00CE1EEA"/>
    <w:rsid w:val="00CE300C"/>
    <w:rsid w:val="00CE4D46"/>
    <w:rsid w:val="00CE4F7C"/>
    <w:rsid w:val="00CE4F97"/>
    <w:rsid w:val="00CE7871"/>
    <w:rsid w:val="00CE7B24"/>
    <w:rsid w:val="00CF112A"/>
    <w:rsid w:val="00CF3107"/>
    <w:rsid w:val="00CF67C2"/>
    <w:rsid w:val="00D003FD"/>
    <w:rsid w:val="00D17B0C"/>
    <w:rsid w:val="00D2261D"/>
    <w:rsid w:val="00D263C4"/>
    <w:rsid w:val="00D3142F"/>
    <w:rsid w:val="00D336A5"/>
    <w:rsid w:val="00D368A1"/>
    <w:rsid w:val="00D444C0"/>
    <w:rsid w:val="00D54186"/>
    <w:rsid w:val="00D5451E"/>
    <w:rsid w:val="00D57A4F"/>
    <w:rsid w:val="00D60EC5"/>
    <w:rsid w:val="00D650B7"/>
    <w:rsid w:val="00D70567"/>
    <w:rsid w:val="00D72667"/>
    <w:rsid w:val="00D72BFF"/>
    <w:rsid w:val="00D73C4B"/>
    <w:rsid w:val="00D81597"/>
    <w:rsid w:val="00D92C3A"/>
    <w:rsid w:val="00DA758A"/>
    <w:rsid w:val="00DB0389"/>
    <w:rsid w:val="00DB18CE"/>
    <w:rsid w:val="00DB2358"/>
    <w:rsid w:val="00DB62BC"/>
    <w:rsid w:val="00DB7CA1"/>
    <w:rsid w:val="00DC357F"/>
    <w:rsid w:val="00DC43AE"/>
    <w:rsid w:val="00DC44C4"/>
    <w:rsid w:val="00DD0CB5"/>
    <w:rsid w:val="00DD0FF5"/>
    <w:rsid w:val="00DE26EF"/>
    <w:rsid w:val="00DE61A7"/>
    <w:rsid w:val="00DF05F0"/>
    <w:rsid w:val="00DF0A20"/>
    <w:rsid w:val="00DF0F78"/>
    <w:rsid w:val="00DF3A0D"/>
    <w:rsid w:val="00DF4C7C"/>
    <w:rsid w:val="00DF5333"/>
    <w:rsid w:val="00DF7B09"/>
    <w:rsid w:val="00E04E05"/>
    <w:rsid w:val="00E07F23"/>
    <w:rsid w:val="00E10988"/>
    <w:rsid w:val="00E16B65"/>
    <w:rsid w:val="00E21273"/>
    <w:rsid w:val="00E21AC0"/>
    <w:rsid w:val="00E2329E"/>
    <w:rsid w:val="00E36323"/>
    <w:rsid w:val="00E40540"/>
    <w:rsid w:val="00E50CF9"/>
    <w:rsid w:val="00E51C4B"/>
    <w:rsid w:val="00E62309"/>
    <w:rsid w:val="00E630F3"/>
    <w:rsid w:val="00E75F72"/>
    <w:rsid w:val="00E8363E"/>
    <w:rsid w:val="00E93D2F"/>
    <w:rsid w:val="00E9669D"/>
    <w:rsid w:val="00EA781D"/>
    <w:rsid w:val="00EB6429"/>
    <w:rsid w:val="00EB6D71"/>
    <w:rsid w:val="00EC46D2"/>
    <w:rsid w:val="00EC5D55"/>
    <w:rsid w:val="00ED3D45"/>
    <w:rsid w:val="00ED5FD6"/>
    <w:rsid w:val="00EE08C6"/>
    <w:rsid w:val="00EE2706"/>
    <w:rsid w:val="00EE6FBC"/>
    <w:rsid w:val="00EE7726"/>
    <w:rsid w:val="00EF17EA"/>
    <w:rsid w:val="00EF6F1B"/>
    <w:rsid w:val="00F03F33"/>
    <w:rsid w:val="00F04B4C"/>
    <w:rsid w:val="00F064E0"/>
    <w:rsid w:val="00F07FCB"/>
    <w:rsid w:val="00F115D8"/>
    <w:rsid w:val="00F11929"/>
    <w:rsid w:val="00F13BD7"/>
    <w:rsid w:val="00F257C9"/>
    <w:rsid w:val="00F32BB2"/>
    <w:rsid w:val="00F35117"/>
    <w:rsid w:val="00F358B4"/>
    <w:rsid w:val="00F3611D"/>
    <w:rsid w:val="00F3643D"/>
    <w:rsid w:val="00F40C0C"/>
    <w:rsid w:val="00F45AC3"/>
    <w:rsid w:val="00F500C3"/>
    <w:rsid w:val="00F54A5F"/>
    <w:rsid w:val="00F6074A"/>
    <w:rsid w:val="00F6223B"/>
    <w:rsid w:val="00F7133F"/>
    <w:rsid w:val="00F741B9"/>
    <w:rsid w:val="00F8024B"/>
    <w:rsid w:val="00F825E2"/>
    <w:rsid w:val="00F854CC"/>
    <w:rsid w:val="00F91E44"/>
    <w:rsid w:val="00F9239B"/>
    <w:rsid w:val="00F92818"/>
    <w:rsid w:val="00F94ABC"/>
    <w:rsid w:val="00F97C5E"/>
    <w:rsid w:val="00FA592C"/>
    <w:rsid w:val="00FA7067"/>
    <w:rsid w:val="00FA7AE1"/>
    <w:rsid w:val="00FB047B"/>
    <w:rsid w:val="00FB67CE"/>
    <w:rsid w:val="00FC4E37"/>
    <w:rsid w:val="00FC4F71"/>
    <w:rsid w:val="00FC58C2"/>
    <w:rsid w:val="00FD16A7"/>
    <w:rsid w:val="00FD2C95"/>
    <w:rsid w:val="00FD65EB"/>
    <w:rsid w:val="00FE6791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94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86B40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rsid w:val="0020330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2033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846</Words>
  <Characters>6662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2020-01-29T03:28:00Z</cp:lastPrinted>
  <dcterms:created xsi:type="dcterms:W3CDTF">2020-03-12T08:14:00Z</dcterms:created>
  <dcterms:modified xsi:type="dcterms:W3CDTF">2020-03-17T02:49:00Z</dcterms:modified>
</cp:coreProperties>
</file>