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6" w:rsidRDefault="00CE29A6" w:rsidP="00CE29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29A6" w:rsidRDefault="00CE29A6" w:rsidP="00CE29A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CE29A6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29A6">
        <w:rPr>
          <w:rFonts w:ascii="Times New Roman" w:hAnsi="Times New Roman" w:cs="Times New Roman"/>
          <w:sz w:val="28"/>
          <w:szCs w:val="28"/>
        </w:rPr>
        <w:t xml:space="preserve"> оборота молочной продукции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E29A6" w:rsidRDefault="00CE29A6" w:rsidP="00CE29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29A6" w:rsidRPr="00CE29A6" w:rsidRDefault="00CE29A6" w:rsidP="00CE29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A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от 15 декабря 2020 г. №2099 «Об утверждении Правил маркировки молочной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продукции средствами идентификации и особенностях внедрения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информационной системы мониторинга за оборотом товаров,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идентификации, в отношении молочной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продукции» (далее — Правила) с 20 января 2022 г. вступают в силу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о предоставлении участниками оборота сведений в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информационную систему</w:t>
      </w:r>
      <w:proofErr w:type="gramEnd"/>
      <w:r w:rsidRPr="00CE29A6">
        <w:rPr>
          <w:rFonts w:ascii="Times New Roman" w:hAnsi="Times New Roman" w:cs="Times New Roman"/>
          <w:sz w:val="28"/>
          <w:szCs w:val="28"/>
        </w:rPr>
        <w:t xml:space="preserve"> мониторинга за оборотом товаров,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 xml:space="preserve">обязательной маркировке средствами идентификации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9A6">
        <w:rPr>
          <w:rFonts w:ascii="Times New Roman" w:hAnsi="Times New Roman" w:cs="Times New Roman"/>
          <w:sz w:val="28"/>
          <w:szCs w:val="28"/>
        </w:rPr>
        <w:t xml:space="preserve">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система маркировки), о выводе из оборота путем розничной продажи маркированной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молочной продукции со сроком хранения 40 суток и менее.</w:t>
      </w:r>
    </w:p>
    <w:p w:rsidR="00CE29A6" w:rsidRPr="00CE29A6" w:rsidRDefault="00CE29A6" w:rsidP="00CE29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9A6">
        <w:rPr>
          <w:rFonts w:ascii="Times New Roman" w:hAnsi="Times New Roman" w:cs="Times New Roman"/>
          <w:sz w:val="28"/>
          <w:szCs w:val="28"/>
        </w:rPr>
        <w:t>По совокупности норм, содержащихся в пунктах 92 - 96 Правил,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оборота, осуществляющий вывод из оборота маркированной молочной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путем ее розничной реализации посредством контрольно-кассовой техники,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обеспечить предоставление в информационную систему маркировки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 xml:space="preserve">сведений о выводе из оборота маркированной молочной продукции </w:t>
      </w:r>
      <w:proofErr w:type="gramStart"/>
      <w:r w:rsidRPr="00CE29A6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CE29A6">
        <w:rPr>
          <w:rFonts w:ascii="Times New Roman" w:hAnsi="Times New Roman" w:cs="Times New Roman"/>
          <w:sz w:val="28"/>
          <w:szCs w:val="28"/>
        </w:rPr>
        <w:t xml:space="preserve"> в силу таких требований.</w:t>
      </w:r>
    </w:p>
    <w:p w:rsidR="00CE29A6" w:rsidRPr="00CE29A6" w:rsidRDefault="00CE29A6" w:rsidP="00CE29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9A6">
        <w:rPr>
          <w:rFonts w:ascii="Times New Roman" w:hAnsi="Times New Roman" w:cs="Times New Roman"/>
          <w:sz w:val="28"/>
          <w:szCs w:val="28"/>
        </w:rPr>
        <w:t>Вместе с тем, Федеральным законом от 11 июня 2021 г. № 204-ФЗ «О внесении</w:t>
      </w:r>
    </w:p>
    <w:p w:rsidR="00CE29A6" w:rsidRPr="00CE29A6" w:rsidRDefault="00CE29A6" w:rsidP="00CE29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9A6">
        <w:rPr>
          <w:rFonts w:ascii="Times New Roman" w:hAnsi="Times New Roman" w:cs="Times New Roman"/>
          <w:sz w:val="28"/>
          <w:szCs w:val="28"/>
        </w:rPr>
        <w:t>изменений в Кодекс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правонарушениях» внесены изменения в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об административных правонарушениях (вступают в силу с 1 декабря 2021 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предусматривающие административную ответственность за непредставление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сведений и (или) нарушение порядка и сроков представления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либо представление неполных и (или) недостоверных сведений оператору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информационной системы маркировки.</w:t>
      </w:r>
    </w:p>
    <w:p w:rsidR="00CE29A6" w:rsidRPr="00CE29A6" w:rsidRDefault="00CE29A6" w:rsidP="00CE29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9A6">
        <w:rPr>
          <w:rFonts w:ascii="Times New Roman" w:hAnsi="Times New Roman" w:cs="Times New Roman"/>
          <w:sz w:val="28"/>
          <w:szCs w:val="28"/>
        </w:rPr>
        <w:t>Таким образом, законодательством Российской Федерации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ответственность участников оборота молочной продукции за реализацию молочной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продукции с нарушениями Правил.</w:t>
      </w:r>
    </w:p>
    <w:p w:rsidR="007533A8" w:rsidRPr="00CE29A6" w:rsidRDefault="00CE29A6" w:rsidP="00CE29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A6">
        <w:rPr>
          <w:rFonts w:ascii="Times New Roman" w:hAnsi="Times New Roman" w:cs="Times New Roman"/>
          <w:sz w:val="28"/>
          <w:szCs w:val="28"/>
        </w:rPr>
        <w:t>Принимая во внимание сроки вступления в силу требований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участниками оборота в информационную систему маркировки сведений о выводе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из оборота путем розничной продажи маркированной молочной продукции со 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>хранения 40 суток и менее,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29A6">
        <w:rPr>
          <w:rFonts w:ascii="Times New Roman" w:hAnsi="Times New Roman" w:cs="Times New Roman"/>
          <w:sz w:val="28"/>
          <w:szCs w:val="28"/>
        </w:rPr>
        <w:t xml:space="preserve"> оборота молочной продукции,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 xml:space="preserve">розничную торговлю, </w:t>
      </w:r>
      <w:r>
        <w:rPr>
          <w:rFonts w:ascii="Times New Roman" w:hAnsi="Times New Roman" w:cs="Times New Roman"/>
          <w:sz w:val="28"/>
          <w:szCs w:val="28"/>
        </w:rPr>
        <w:t xml:space="preserve">обязаны подключиться </w:t>
      </w:r>
      <w:r w:rsidRPr="00CE29A6">
        <w:rPr>
          <w:rFonts w:ascii="Times New Roman" w:hAnsi="Times New Roman" w:cs="Times New Roman"/>
          <w:sz w:val="28"/>
          <w:szCs w:val="28"/>
        </w:rPr>
        <w:t>к информационной системе маркировки и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A6">
        <w:rPr>
          <w:rFonts w:ascii="Times New Roman" w:hAnsi="Times New Roman" w:cs="Times New Roman"/>
          <w:sz w:val="28"/>
          <w:szCs w:val="28"/>
        </w:rPr>
        <w:t xml:space="preserve">до 25 ноября 2021г. </w:t>
      </w:r>
      <w:proofErr w:type="gramEnd"/>
    </w:p>
    <w:sectPr w:rsidR="007533A8" w:rsidRPr="00CE29A6" w:rsidSect="00CE29A6">
      <w:pgSz w:w="11905" w:h="16837"/>
      <w:pgMar w:top="539" w:right="743" w:bottom="720" w:left="1077" w:header="357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E29A6"/>
    <w:rsid w:val="000C65E6"/>
    <w:rsid w:val="007533A8"/>
    <w:rsid w:val="00C3569D"/>
    <w:rsid w:val="00C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2021-11-16T02:43:00Z</dcterms:created>
  <dcterms:modified xsi:type="dcterms:W3CDTF">2021-11-16T02:48:00Z</dcterms:modified>
</cp:coreProperties>
</file>