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96" w:rsidRPr="00565096" w:rsidRDefault="00565096" w:rsidP="0056509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096">
        <w:rPr>
          <w:rFonts w:ascii="Times New Roman" w:hAnsi="Times New Roman" w:cs="Times New Roman"/>
          <w:b/>
          <w:sz w:val="32"/>
          <w:szCs w:val="32"/>
        </w:rPr>
        <w:t>Нормы температуры помещения на рабочем месте</w:t>
      </w:r>
    </w:p>
    <w:p w:rsidR="00565096" w:rsidRPr="00565096" w:rsidRDefault="00565096" w:rsidP="0056509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В России нормы температуры в помещениях на рабочих местах регулируются:</w:t>
      </w:r>
    </w:p>
    <w:p w:rsidR="00565096" w:rsidRPr="00565096" w:rsidRDefault="00501162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5096" w:rsidRPr="00565096">
        <w:rPr>
          <w:rFonts w:ascii="Times New Roman" w:hAnsi="Times New Roman" w:cs="Times New Roman"/>
          <w:sz w:val="26"/>
          <w:szCs w:val="26"/>
        </w:rPr>
        <w:t>Трудовым кодексом РФ (статьи 209, 212, 221);</w:t>
      </w:r>
    </w:p>
    <w:p w:rsidR="00565096" w:rsidRPr="00565096" w:rsidRDefault="00501162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5096" w:rsidRPr="00565096">
        <w:rPr>
          <w:rFonts w:ascii="Times New Roman" w:hAnsi="Times New Roman" w:cs="Times New Roman"/>
          <w:sz w:val="26"/>
          <w:szCs w:val="26"/>
        </w:rPr>
        <w:t>Законом №52-ФЗ от 30.03.1999;</w:t>
      </w:r>
    </w:p>
    <w:p w:rsidR="00565096" w:rsidRPr="00565096" w:rsidRDefault="00501162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65096" w:rsidRPr="0056509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565096" w:rsidRPr="00565096">
        <w:rPr>
          <w:rFonts w:ascii="Times New Roman" w:hAnsi="Times New Roman" w:cs="Times New Roman"/>
          <w:sz w:val="26"/>
          <w:szCs w:val="26"/>
        </w:rPr>
        <w:t xml:space="preserve"> 1.2.3685-21, который действует с 01.03.2021 до 01.03.2027 года — это основной источник нормативов на сегодняшний день;</w:t>
      </w:r>
    </w:p>
    <w:p w:rsidR="00565096" w:rsidRPr="00565096" w:rsidRDefault="00501162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5096" w:rsidRPr="00565096">
        <w:rPr>
          <w:rFonts w:ascii="Times New Roman" w:hAnsi="Times New Roman" w:cs="Times New Roman"/>
          <w:sz w:val="26"/>
          <w:szCs w:val="26"/>
        </w:rPr>
        <w:t xml:space="preserve">Санитарно-эпидемиологическими правилами и нормативами </w:t>
      </w:r>
      <w:proofErr w:type="spellStart"/>
      <w:r w:rsidR="00565096" w:rsidRPr="0056509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565096" w:rsidRPr="00565096">
        <w:rPr>
          <w:rFonts w:ascii="Times New Roman" w:hAnsi="Times New Roman" w:cs="Times New Roman"/>
          <w:sz w:val="26"/>
          <w:szCs w:val="26"/>
        </w:rPr>
        <w:t xml:space="preserve"> 2.2.4.548-96;</w:t>
      </w:r>
    </w:p>
    <w:p w:rsidR="00565096" w:rsidRPr="00565096" w:rsidRDefault="00501162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65096" w:rsidRPr="00565096">
        <w:rPr>
          <w:rFonts w:ascii="Times New Roman" w:hAnsi="Times New Roman" w:cs="Times New Roman"/>
          <w:sz w:val="26"/>
          <w:szCs w:val="26"/>
        </w:rPr>
        <w:t>ГОСТом</w:t>
      </w:r>
      <w:proofErr w:type="spellEnd"/>
      <w:r w:rsidR="00565096" w:rsidRPr="00565096">
        <w:rPr>
          <w:rFonts w:ascii="Times New Roman" w:hAnsi="Times New Roman" w:cs="Times New Roman"/>
          <w:sz w:val="26"/>
          <w:szCs w:val="26"/>
        </w:rPr>
        <w:t xml:space="preserve"> 12.1.005-88;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Правилами по охране труда при работе на высоте, утвержденными приказом Минтруда России от 16.11.2020 N 782н.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 xml:space="preserve">Относительно температуры в рабочих помещениях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вводит термин «оптимальные микроклиматические условия». При таких условиях обеспечивается субъективное ощущение температурного комфорта в течение всего рабочего дня при минимальном напряжении терморегуляции. А еще не нарушается состояние здоровья, и работоспособность остается высокой. </w:t>
      </w:r>
    </w:p>
    <w:p w:rsidR="00565096" w:rsidRPr="00565096" w:rsidRDefault="00565096" w:rsidP="0050116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Оптимальные показатели температуры зависят от характера работы и от времени года. В 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все работы разделены на три больших категории с учетом интенсивности работы и физической нагрузки. В категориях I и II, в свою очередь, есть подкатегории «а» и «б».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 xml:space="preserve">К категории </w:t>
      </w:r>
      <w:proofErr w:type="spellStart"/>
      <w:proofErr w:type="gramStart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I</w:t>
      </w:r>
      <w:proofErr w:type="gramEnd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а</w:t>
      </w:r>
      <w:proofErr w:type="spellEnd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 </w:t>
      </w:r>
      <w:r w:rsidRPr="00565096">
        <w:rPr>
          <w:rFonts w:ascii="Times New Roman" w:hAnsi="Times New Roman" w:cs="Times New Roman"/>
          <w:sz w:val="26"/>
          <w:szCs w:val="26"/>
        </w:rPr>
        <w:t xml:space="preserve">относятся работы, для выполнения которых работник тратит минимум энергии. Как правило, это малоподвижная или сидячая работа. К специальностям этой категории относятся работники, которые работают в области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>- и приборостроения, швейном, на часовом производстве и т. п.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 xml:space="preserve">Категория </w:t>
      </w:r>
      <w:proofErr w:type="spellStart"/>
      <w:proofErr w:type="gramStart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I</w:t>
      </w:r>
      <w:proofErr w:type="gramEnd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б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> описывает работы с невысокими энергетическими затратами, которые выполняются в сидячем или стоячем положении либо сопряжены с необходимостью неактивной ходьбы и требуют небольшого физического напряжения. К этой категории относятся работники офисов, предприятий связи, контролеры цехов и так далее.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 xml:space="preserve">Категория </w:t>
      </w:r>
      <w:proofErr w:type="spellStart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II</w:t>
      </w:r>
      <w:proofErr w:type="gramStart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а</w:t>
      </w:r>
      <w:proofErr w:type="spellEnd"/>
      <w:proofErr w:type="gramEnd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 </w:t>
      </w:r>
      <w:r w:rsidRPr="00565096">
        <w:rPr>
          <w:rFonts w:ascii="Times New Roman" w:hAnsi="Times New Roman" w:cs="Times New Roman"/>
          <w:sz w:val="26"/>
          <w:szCs w:val="26"/>
        </w:rPr>
        <w:t xml:space="preserve">описывает виды работы со средними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энергозатратами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>. Во время такой работы сотрудник постоянно передвигается по помещению, переносит и перекладывает небольшие по весу предметы. К этой категории отнесли работников ткацкого производства, механосборочных цехов.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 xml:space="preserve">В категории </w:t>
      </w:r>
      <w:proofErr w:type="spellStart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II</w:t>
      </w:r>
      <w:proofErr w:type="gramStart"/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б</w:t>
      </w:r>
      <w:proofErr w:type="spellEnd"/>
      <w:proofErr w:type="gramEnd"/>
      <w:r w:rsidRPr="00565096">
        <w:rPr>
          <w:rFonts w:ascii="Times New Roman" w:hAnsi="Times New Roman" w:cs="Times New Roman"/>
          <w:sz w:val="26"/>
          <w:szCs w:val="26"/>
        </w:rPr>
        <w:t> описывается труд, когда нужно постоянно ходить и перемещать предметы весом до 10 кг. Такие виды работ обычно выполняются в литейных, прокатных цехах на металлургически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65096">
        <w:rPr>
          <w:rFonts w:ascii="Times New Roman" w:hAnsi="Times New Roman" w:cs="Times New Roman"/>
          <w:sz w:val="26"/>
          <w:szCs w:val="26"/>
        </w:rPr>
        <w:t xml:space="preserve"> и машиностроительных предприятия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65096">
        <w:rPr>
          <w:rFonts w:ascii="Times New Roman" w:hAnsi="Times New Roman" w:cs="Times New Roman"/>
          <w:sz w:val="26"/>
          <w:szCs w:val="26"/>
        </w:rPr>
        <w:t>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Style w:val="a4"/>
          <w:rFonts w:ascii="Times New Roman" w:hAnsi="Times New Roman" w:cs="Times New Roman"/>
          <w:color w:val="222222"/>
          <w:sz w:val="26"/>
          <w:szCs w:val="26"/>
        </w:rPr>
        <w:t>Категория III </w:t>
      </w:r>
      <w:r w:rsidRPr="00565096">
        <w:rPr>
          <w:rFonts w:ascii="Times New Roman" w:hAnsi="Times New Roman" w:cs="Times New Roman"/>
          <w:sz w:val="26"/>
          <w:szCs w:val="26"/>
        </w:rPr>
        <w:t>описывает тяжелую физическую работу, когда нужно постоянно передвигаться в помещении и перемещать тяжелые предметы весом более 10 кг. К этой категории относятся работники металлургических цехов. </w:t>
      </w:r>
    </w:p>
    <w:p w:rsidR="00565096" w:rsidRPr="00565096" w:rsidRDefault="00565096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Помимо разделения на категории, в 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учитывается и время года. Для категории </w:t>
      </w:r>
      <w:proofErr w:type="spellStart"/>
      <w:proofErr w:type="gramStart"/>
      <w:r w:rsidRPr="00565096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нормы температуры в теплое время года - + 23-25 градусов Цельсия, в холодное - +22-24 градуса. Для категории III зимой допускается температура 16-18 градусов, летом — 18-20 градусов.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 xml:space="preserve">Также согласно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должна учитываться температура поверхностей в рабочей зоне, скорость перемещения воздуха и его относительная влажность. </w:t>
      </w:r>
      <w:r w:rsidRPr="00565096">
        <w:rPr>
          <w:rFonts w:ascii="Times New Roman" w:hAnsi="Times New Roman" w:cs="Times New Roman"/>
          <w:sz w:val="26"/>
          <w:szCs w:val="26"/>
        </w:rPr>
        <w:lastRenderedPageBreak/>
        <w:t>Высокая влажность переносится тяжелее при повышении температуры. Поэтому действует правило: если воздух нагревается выше 25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°С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>, влажность не должна превышать определенных показателей. При температуре 25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°С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> влажность должна быть не более 70%. Если температура повышается на 1 градус, то влажность должна быть уже не более 65%. Соответственно влажность не должна быть более 60% при температуре 27°С и не более 55% при температуре 28°С и так далее.</w:t>
      </w:r>
    </w:p>
    <w:p w:rsidR="00565096" w:rsidRPr="00565096" w:rsidRDefault="00565096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В таблице с нормативами по оптимальному микроклимату видна зависимость температуры от времени года и интенсивности труда. Чем меньше двигается работник, тем выше должна быть температура на рабочем месте. </w:t>
      </w:r>
    </w:p>
    <w:p w:rsidR="00565096" w:rsidRPr="00565096" w:rsidRDefault="00565096" w:rsidP="00565096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509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Оптимальные условия на рабочих местах</w:t>
      </w:r>
    </w:p>
    <w:tbl>
      <w:tblPr>
        <w:tblW w:w="10317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8"/>
        <w:gridCol w:w="1866"/>
        <w:gridCol w:w="1469"/>
        <w:gridCol w:w="2202"/>
        <w:gridCol w:w="3202"/>
      </w:tblGrid>
      <w:tr w:rsidR="00565096" w:rsidRPr="00565096" w:rsidTr="00565096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Категории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t</w:t>
            </w:r>
            <w:proofErr w:type="spellEnd"/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воздуха, °</w:t>
            </w:r>
            <w:proofErr w:type="gramStart"/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t</w:t>
            </w:r>
            <w:proofErr w:type="spellEnd"/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 поверхностей, °</w:t>
            </w:r>
            <w:proofErr w:type="gramStart"/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Относительная влажность воздуха</w:t>
            </w:r>
          </w:p>
        </w:tc>
      </w:tr>
      <w:tr w:rsidR="00565096" w:rsidRPr="00565096" w:rsidTr="005650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Ia</w:t>
            </w:r>
            <w:proofErr w:type="spellEnd"/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IIa</w:t>
            </w:r>
            <w:proofErr w:type="spellEnd"/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22-24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21-23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19-21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17-19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21-25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20-24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18-22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16-20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60-40</w:t>
            </w:r>
          </w:p>
        </w:tc>
      </w:tr>
      <w:tr w:rsidR="00565096" w:rsidRPr="00565096" w:rsidTr="005650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Ia</w:t>
            </w:r>
            <w:proofErr w:type="spellEnd"/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IIa</w:t>
            </w:r>
            <w:proofErr w:type="spellEnd"/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23-25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22-24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20-22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19-21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22-26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21-25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19-23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18-22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33" w:type="dxa"/>
              <w:left w:w="116" w:type="dxa"/>
              <w:bottom w:w="233" w:type="dxa"/>
              <w:right w:w="116" w:type="dxa"/>
            </w:tcMar>
            <w:hideMark/>
          </w:tcPr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565096" w:rsidRPr="00565096" w:rsidRDefault="00565096" w:rsidP="0056509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5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60-40</w:t>
            </w:r>
          </w:p>
        </w:tc>
      </w:tr>
    </w:tbl>
    <w:p w:rsidR="00565096" w:rsidRPr="00565096" w:rsidRDefault="00565096" w:rsidP="00565096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микроклимат в рабочих помещениях не соответствует нормам </w:t>
      </w:r>
      <w:proofErr w:type="spellStart"/>
      <w:r w:rsidRPr="0056509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СанПиН</w:t>
      </w:r>
      <w:proofErr w:type="spellEnd"/>
      <w:r w:rsidRPr="00565096">
        <w:rPr>
          <w:rFonts w:ascii="Times New Roman" w:eastAsia="Times New Roman" w:hAnsi="Times New Roman" w:cs="Times New Roman"/>
          <w:sz w:val="26"/>
          <w:szCs w:val="26"/>
          <w:lang w:eastAsia="ru-RU"/>
        </w:rPr>
        <w:t>,  работодатель обязан отрегулировать температуру в помещениях. Например, установить кондиционер, дополнительные источники тепла, обеспечить работников холодной питьевой водой и т. д. </w:t>
      </w:r>
    </w:p>
    <w:p w:rsidR="00565096" w:rsidRPr="00565096" w:rsidRDefault="00565096" w:rsidP="0056509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096">
        <w:rPr>
          <w:rFonts w:ascii="Times New Roman" w:hAnsi="Times New Roman" w:cs="Times New Roman"/>
          <w:b/>
          <w:sz w:val="26"/>
          <w:szCs w:val="26"/>
        </w:rPr>
        <w:t xml:space="preserve">Какие права есть у работника в связи с микроклиматом </w:t>
      </w:r>
    </w:p>
    <w:p w:rsidR="00565096" w:rsidRPr="00565096" w:rsidRDefault="00565096" w:rsidP="0056509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096">
        <w:rPr>
          <w:rFonts w:ascii="Times New Roman" w:hAnsi="Times New Roman" w:cs="Times New Roman"/>
          <w:b/>
          <w:sz w:val="26"/>
          <w:szCs w:val="26"/>
        </w:rPr>
        <w:t>на рабочем месте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Закон №52-ФЗ от 30.03.1999 в статье 25 определяет, что условия работы и сам рабочий процесс не должны оказывать вредного воздействия на работника. С нормативами по температуре и влажности мы уже познакомились. Но как быть работникам, если работодатель по каким-либо причинам, в том числе и уважительным, не может обеспечить нормальный климат в помещении? Например, неисправен кондиционер, не работает вентиляция.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 xml:space="preserve">Официально в трудовом законодательстве нет нормы, которая бы обязывала работодателя сократить рабочий день, если температурные нормативы не соблюдаются. Но при этом в 2021 году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рекомендовал сокращать рабочее время, если температура воздуха превышает установленные нормы. Так, если в помещении температура достигла 28,5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°С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>, рабочий день рекомендуется сократить на 1 час, если 29°С — на 2 часа. Если температура 30,5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°С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>, рабочий день можно сократить на 4 часа.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 xml:space="preserve">Если у работодателя нет возможности организовать комфортный микроклимат на рабочем месте, а температура воздуха высокая, то работодатель </w:t>
      </w:r>
      <w:r w:rsidRPr="00565096">
        <w:rPr>
          <w:rFonts w:ascii="Times New Roman" w:hAnsi="Times New Roman" w:cs="Times New Roman"/>
          <w:sz w:val="26"/>
          <w:szCs w:val="26"/>
        </w:rPr>
        <w:lastRenderedPageBreak/>
        <w:t>может оформить работникам простой и оплатить это время в размере не менее ⅔ от средней заработной платы.</w:t>
      </w:r>
    </w:p>
    <w:p w:rsidR="00565096" w:rsidRPr="00565096" w:rsidRDefault="00565096" w:rsidP="00565096">
      <w:pPr>
        <w:pStyle w:val="a5"/>
        <w:jc w:val="both"/>
        <w:rPr>
          <w:rStyle w:val="a4"/>
          <w:rFonts w:ascii="Times New Roman" w:hAnsi="Times New Roman" w:cs="Times New Roman"/>
          <w:color w:val="222222"/>
          <w:sz w:val="26"/>
          <w:szCs w:val="26"/>
        </w:rPr>
      </w:pPr>
    </w:p>
    <w:p w:rsidR="00557998" w:rsidRPr="00565096" w:rsidRDefault="00565096" w:rsidP="00565096">
      <w:pPr>
        <w:pStyle w:val="a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5096">
        <w:rPr>
          <w:rStyle w:val="a4"/>
          <w:rFonts w:ascii="Times New Roman" w:hAnsi="Times New Roman" w:cs="Times New Roman"/>
          <w:i/>
          <w:color w:val="222222"/>
          <w:sz w:val="26"/>
          <w:szCs w:val="26"/>
        </w:rPr>
        <w:t>Важно!</w:t>
      </w:r>
      <w:r w:rsidRPr="00565096">
        <w:rPr>
          <w:rFonts w:ascii="Times New Roman" w:hAnsi="Times New Roman" w:cs="Times New Roman"/>
          <w:i/>
          <w:sz w:val="26"/>
          <w:szCs w:val="26"/>
        </w:rPr>
        <w:t> Чтобы документально оформить сокращение рабочего дня, нужно зафиксировать повышенную температуру, составить протокол, который подписывается инженером по охране труда, руководителем и другими уполномоченными лицами. На основании протокола оформить приказ по предприятию о сокращении рабочего дня. По соглашению с работником работодатель также может предоставить ему  дополнительные дни к отпуску для компенсации тяжелых условий труда в жару. </w:t>
      </w:r>
    </w:p>
    <w:p w:rsidR="00565096" w:rsidRPr="00565096" w:rsidRDefault="00565096" w:rsidP="0056509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65096" w:rsidRPr="00565096" w:rsidRDefault="00565096" w:rsidP="0056509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096">
        <w:rPr>
          <w:rFonts w:ascii="Times New Roman" w:hAnsi="Times New Roman" w:cs="Times New Roman"/>
          <w:b/>
          <w:sz w:val="26"/>
          <w:szCs w:val="26"/>
        </w:rPr>
        <w:t xml:space="preserve">Какую ответственность несет работодатель </w:t>
      </w:r>
    </w:p>
    <w:p w:rsidR="00565096" w:rsidRPr="00565096" w:rsidRDefault="00565096" w:rsidP="0056509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096">
        <w:rPr>
          <w:rFonts w:ascii="Times New Roman" w:hAnsi="Times New Roman" w:cs="Times New Roman"/>
          <w:b/>
          <w:sz w:val="26"/>
          <w:szCs w:val="26"/>
        </w:rPr>
        <w:t>за плохой микроклимат в офисе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Если работодатель не предпринимает никаких мер по улучшение микроклимата на рабочем месте, работник может пожаловаться в трудовую инспекцию или прокуратуру. Законом предусмотрены довольно серьезные санкции за нарушение санитарных правил и трудового законодательства. Так, в 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 xml:space="preserve">. 1 ст. 6.3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предусмотрено сначала предупреждение, а затем и штрафы.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Если работодатель не обеспечил нормальные условия труда, то организацию могут оштрафовать на сумму от 30 до 50 тыс. рублей, руководитель может получить предупреждение или штраф от 1 до 5 тыс. рублей (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 xml:space="preserve">. 1 ст. 5.27 </w:t>
      </w:r>
      <w:proofErr w:type="spellStart"/>
      <w:r w:rsidRPr="00565096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565096">
        <w:rPr>
          <w:rFonts w:ascii="Times New Roman" w:hAnsi="Times New Roman" w:cs="Times New Roman"/>
          <w:sz w:val="26"/>
          <w:szCs w:val="26"/>
        </w:rPr>
        <w:t xml:space="preserve"> РФ). Повторное нарушение для организации чревато штрафом от 50 до 70 тыс. рублей. А руководитель может быть оштрафован на сумму от 10 до 20 тыс. рублей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Если работодатель нарушил требования охраны труда, и превышение оптимальной температуры на рабочих местах привело к снижению работоспособности и плохому самочувствию сотрудников, то организация может быть оштрафована на сумму от 50 до 80 тыс. рублей, а руководитель получит предупреждение или штраф от 2 до 5 тыс. рублей.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Повторное нарушение влечет за собой более серьезные штрафы — от 100 до 200 тыс. рублей, а также организация может получить предписание приостановить деятельность на срок до 90 суток до устранения нарушений. А руководитель может быть оштрафован на сумму от 30 тыс. до 40 тыс. рублей и дисквалифицирован на срок от 1 до 3 лет. </w:t>
      </w:r>
    </w:p>
    <w:p w:rsidR="00565096" w:rsidRPr="00565096" w:rsidRDefault="00565096" w:rsidP="00565096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5096">
        <w:rPr>
          <w:rFonts w:ascii="Times New Roman" w:hAnsi="Times New Roman" w:cs="Times New Roman"/>
          <w:sz w:val="26"/>
          <w:szCs w:val="26"/>
        </w:rPr>
        <w:t>Как правило, при рассмотрении штрафов закон встает чаще всего на сторону работника, работодателю их оспорить крайне трудно. Поэтому важно заранее продумать организацию рабочих мест и </w:t>
      </w:r>
      <w:proofErr w:type="gramStart"/>
      <w:r w:rsidRPr="0056509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65096">
        <w:rPr>
          <w:rFonts w:ascii="Times New Roman" w:hAnsi="Times New Roman" w:cs="Times New Roman"/>
          <w:sz w:val="26"/>
          <w:szCs w:val="26"/>
        </w:rPr>
        <w:t> соблюдением температурного режима. </w:t>
      </w:r>
    </w:p>
    <w:p w:rsidR="00565096" w:rsidRDefault="00565096"/>
    <w:sectPr w:rsidR="00565096" w:rsidSect="0055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33498"/>
    <w:multiLevelType w:val="multilevel"/>
    <w:tmpl w:val="E1E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65096"/>
    <w:rsid w:val="00501162"/>
    <w:rsid w:val="00557998"/>
    <w:rsid w:val="00565096"/>
    <w:rsid w:val="00EB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98"/>
  </w:style>
  <w:style w:type="paragraph" w:styleId="1">
    <w:name w:val="heading 1"/>
    <w:basedOn w:val="a"/>
    <w:next w:val="a"/>
    <w:link w:val="10"/>
    <w:uiPriority w:val="9"/>
    <w:qFormat/>
    <w:rsid w:val="00565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5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0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5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5650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13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9560E-70F1-46AF-A569-331A846E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1103</Words>
  <Characters>6291</Characters>
  <Application>Microsoft Office Word</Application>
  <DocSecurity>0</DocSecurity>
  <Lines>52</Lines>
  <Paragraphs>14</Paragraphs>
  <ScaleCrop>false</ScaleCrop>
  <Company>Microsoft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2024-04-01T08:30:00Z</dcterms:created>
  <dcterms:modified xsi:type="dcterms:W3CDTF">2024-04-16T09:01:00Z</dcterms:modified>
</cp:coreProperties>
</file>