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8"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 xml:space="preserve">2014 г. № 10 (далее – Типовое положение, постановление Правительства 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В этой связи, уведомлять о получении и сдавать вышеуказанные подарки не требуется, они являются собственностью одаряемого.</w:t>
      </w:r>
      <w:r w:rsidR="00AF13E7">
        <w:rPr>
          <w:rFonts w:ascii="Times New Roman" w:hAnsi="Times New Roman" w:cs="Times New Roman"/>
          <w:sz w:val="28"/>
          <w:szCs w:val="28"/>
        </w:rPr>
        <w:t xml:space="preserve"> В случае,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если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 xml:space="preserve">пункты 1 и 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контроля за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 xml:space="preserve">на </w:t>
      </w:r>
      <w:proofErr w:type="spellStart"/>
      <w:r w:rsidR="00A12A9D" w:rsidRPr="00A060B9">
        <w:rPr>
          <w:rFonts w:ascii="Times New Roman" w:hAnsi="Times New Roman" w:cs="Times New Roman"/>
          <w:sz w:val="28"/>
          <w:szCs w:val="28"/>
        </w:rPr>
        <w:t>забалансовом</w:t>
      </w:r>
      <w:proofErr w:type="spellEnd"/>
      <w:r w:rsidR="00A12A9D" w:rsidRPr="00A060B9">
        <w:rPr>
          <w:rFonts w:ascii="Times New Roman" w:hAnsi="Times New Roman" w:cs="Times New Roman"/>
          <w:sz w:val="28"/>
          <w:szCs w:val="28"/>
        </w:rPr>
        <w:t xml:space="preserve">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 xml:space="preserve">на </w:t>
      </w:r>
      <w:proofErr w:type="gramStart"/>
      <w:r w:rsidR="00A12A9D" w:rsidRPr="00A060B9">
        <w:rPr>
          <w:rFonts w:ascii="Times New Roman" w:hAnsi="Times New Roman" w:cs="Times New Roman"/>
          <w:sz w:val="28"/>
          <w:szCs w:val="28"/>
        </w:rPr>
        <w:t>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w:t>
      </w:r>
      <w:proofErr w:type="gramEnd"/>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w:t>
      </w:r>
      <w:proofErr w:type="spellStart"/>
      <w:r w:rsidR="00943D2C" w:rsidRPr="00A060B9">
        <w:rPr>
          <w:rFonts w:ascii="Times New Roman" w:hAnsi="Times New Roman" w:cs="Times New Roman"/>
          <w:sz w:val="28"/>
          <w:szCs w:val="28"/>
        </w:rPr>
        <w:t>забалансового</w:t>
      </w:r>
      <w:proofErr w:type="spellEnd"/>
      <w:r w:rsidR="00943D2C" w:rsidRPr="00A060B9">
        <w:rPr>
          <w:rFonts w:ascii="Times New Roman" w:hAnsi="Times New Roman" w:cs="Times New Roman"/>
          <w:sz w:val="28"/>
          <w:szCs w:val="28"/>
        </w:rPr>
        <w:t xml:space="preserve">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связи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w:t>
      </w:r>
      <w:proofErr w:type="gramStart"/>
      <w:r w:rsidR="00CC1062" w:rsidRPr="00A060B9">
        <w:rPr>
          <w:rFonts w:ascii="Times New Roman" w:hAnsi="Times New Roman" w:cs="Times New Roman"/>
          <w:sz w:val="28"/>
          <w:szCs w:val="28"/>
        </w:rPr>
        <w:t>и  подается</w:t>
      </w:r>
      <w:proofErr w:type="gramEnd"/>
      <w:r w:rsidR="00CC1062" w:rsidRPr="00A060B9">
        <w:rPr>
          <w:rFonts w:ascii="Times New Roman" w:hAnsi="Times New Roman" w:cs="Times New Roman"/>
          <w:sz w:val="28"/>
          <w:szCs w:val="28"/>
        </w:rPr>
        <w:t xml:space="preserve">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w:t>
      </w:r>
      <w:proofErr w:type="spellStart"/>
      <w:r w:rsidR="00B25477" w:rsidRPr="00A060B9">
        <w:rPr>
          <w:rFonts w:ascii="Times New Roman" w:hAnsi="Times New Roman" w:cs="Times New Roman"/>
          <w:sz w:val="28"/>
          <w:szCs w:val="28"/>
        </w:rPr>
        <w:t>забалансового</w:t>
      </w:r>
      <w:proofErr w:type="spellEnd"/>
      <w:r w:rsidR="00B25477" w:rsidRPr="00A060B9">
        <w:rPr>
          <w:rFonts w:ascii="Times New Roman" w:hAnsi="Times New Roman" w:cs="Times New Roman"/>
          <w:sz w:val="28"/>
          <w:szCs w:val="28"/>
        </w:rPr>
        <w:t xml:space="preserve">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xml:space="preserve">. 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w:t>
      </w:r>
      <w:proofErr w:type="gramStart"/>
      <w:r w:rsidRPr="00A060B9">
        <w:rPr>
          <w:rFonts w:ascii="Times New Roman" w:hAnsi="Times New Roman" w:cs="Times New Roman"/>
          <w:sz w:val="28"/>
          <w:szCs w:val="28"/>
        </w:rPr>
        <w:t>Федерации  (</w:t>
      </w:r>
      <w:proofErr w:type="gramEnd"/>
      <w:r w:rsidRPr="00A060B9">
        <w:rPr>
          <w:rFonts w:ascii="Times New Roman" w:hAnsi="Times New Roman" w:cs="Times New Roman"/>
          <w:sz w:val="28"/>
          <w:szCs w:val="28"/>
        </w:rPr>
        <w:t xml:space="preserve">далее –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проведения процедуры </w:t>
      </w:r>
      <w:r w:rsidRPr="00A060B9">
        <w:rPr>
          <w:rFonts w:ascii="Times New Roman" w:hAnsi="Times New Roman" w:cs="Times New Roman"/>
          <w:sz w:val="28"/>
          <w:szCs w:val="28"/>
        </w:rPr>
        <w:t>оценки стоимости подарка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xml:space="preserve">. 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xml:space="preserve">. Гохран России после зачисления ценностей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в течение 10 дней направляет уполномоченному структурному подразделению, переславшему подарок, </w:t>
      </w:r>
      <w:proofErr w:type="spellStart"/>
      <w:r w:rsidRPr="00A060B9">
        <w:rPr>
          <w:rFonts w:ascii="Times New Roman" w:hAnsi="Times New Roman" w:cs="Times New Roman"/>
          <w:sz w:val="28"/>
          <w:szCs w:val="28"/>
        </w:rPr>
        <w:t>приемо</w:t>
      </w:r>
      <w:proofErr w:type="spellEnd"/>
      <w:r w:rsidRPr="00A060B9">
        <w:rPr>
          <w:rFonts w:ascii="Times New Roman" w:hAnsi="Times New Roman" w:cs="Times New Roman"/>
          <w:sz w:val="28"/>
          <w:szCs w:val="28"/>
        </w:rPr>
        <w:t xml:space="preserve">-расчетный акт о зачислении указанного подарка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xml:space="preserve">. В случае, если в результате предварительной экспертизы указанных подарков при зачислении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w:t>
      </w:r>
      <w:proofErr w:type="spellStart"/>
      <w:r w:rsidRPr="00A060B9">
        <w:rPr>
          <w:rFonts w:ascii="Times New Roman" w:hAnsi="Times New Roman" w:cs="Times New Roman"/>
          <w:sz w:val="28"/>
          <w:szCs w:val="28"/>
        </w:rPr>
        <w:t>забалансовом</w:t>
      </w:r>
      <w:proofErr w:type="spellEnd"/>
      <w:r w:rsidRPr="00A060B9">
        <w:rPr>
          <w:rFonts w:ascii="Times New Roman" w:hAnsi="Times New Roman" w:cs="Times New Roman"/>
          <w:sz w:val="28"/>
          <w:szCs w:val="28"/>
        </w:rPr>
        <w:t xml:space="preserve">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 списания имущества, установленных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 Кодекса Российской Федерации об административных правонарушениях).</w:t>
      </w:r>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осуществляющих</w:t>
      </w:r>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5B5" w:rsidRDefault="009D15B5" w:rsidP="00020BF3">
      <w:r>
        <w:separator/>
      </w:r>
    </w:p>
  </w:endnote>
  <w:endnote w:type="continuationSeparator" w:id="0">
    <w:p w:rsidR="009D15B5" w:rsidRDefault="009D15B5"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5B5" w:rsidRDefault="009D15B5" w:rsidP="00020BF3">
      <w:r>
        <w:separator/>
      </w:r>
    </w:p>
  </w:footnote>
  <w:footnote w:type="continuationSeparator" w:id="0">
    <w:p w:rsidR="009D15B5" w:rsidRDefault="009D15B5"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341287"/>
      <w:docPartObj>
        <w:docPartGallery w:val="Page Numbers (Top of Page)"/>
        <w:docPartUnique/>
      </w:docPartObj>
    </w:sdtPr>
    <w:sdtEndPr>
      <w:rPr>
        <w:sz w:val="28"/>
        <w:szCs w:val="28"/>
      </w:rPr>
    </w:sdtEndPr>
    <w:sdtContent>
      <w:p w:rsidR="00332863" w:rsidRDefault="005E58F7"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59216E">
          <w:rPr>
            <w:rFonts w:ascii="Times New Roman" w:hAnsi="Times New Roman" w:cs="Times New Roman"/>
            <w:noProof/>
            <w:sz w:val="28"/>
            <w:szCs w:val="28"/>
          </w:rPr>
          <w:t>14</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107F"/>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009F"/>
    <w:rsid w:val="00591558"/>
    <w:rsid w:val="0059216E"/>
    <w:rsid w:val="005A101B"/>
    <w:rsid w:val="005A2E84"/>
    <w:rsid w:val="005A4C4F"/>
    <w:rsid w:val="005A6182"/>
    <w:rsid w:val="005B1961"/>
    <w:rsid w:val="005C4572"/>
    <w:rsid w:val="005C68F2"/>
    <w:rsid w:val="005D41B1"/>
    <w:rsid w:val="005D43FC"/>
    <w:rsid w:val="005D469E"/>
    <w:rsid w:val="005D6E19"/>
    <w:rsid w:val="005E4164"/>
    <w:rsid w:val="005E58F7"/>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15B5"/>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59DA8A-2960-49E1-ADDC-058D7948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60C94-BFCE-45BE-B373-AB40A824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Семёнова Анастасия Генадьевна</cp:lastModifiedBy>
  <cp:revision>2</cp:revision>
  <cp:lastPrinted>2020-03-25T04:18:00Z</cp:lastPrinted>
  <dcterms:created xsi:type="dcterms:W3CDTF">2020-04-14T10:08:00Z</dcterms:created>
  <dcterms:modified xsi:type="dcterms:W3CDTF">2020-04-14T10:08:00Z</dcterms:modified>
</cp:coreProperties>
</file>