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7C" w:rsidRDefault="00FA1A7C" w:rsidP="00FA1A7C">
      <w:pPr>
        <w:jc w:val="right"/>
        <w:rPr>
          <w:sz w:val="28"/>
          <w:szCs w:val="28"/>
        </w:rPr>
      </w:pPr>
    </w:p>
    <w:p w:rsidR="00FA1A7C" w:rsidRDefault="004E69B1" w:rsidP="00FA1A7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A1A7C" w:rsidRDefault="00FA1A7C" w:rsidP="00FA1A7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рассмотрения обращений граждан</w:t>
      </w:r>
    </w:p>
    <w:p w:rsidR="00FA1A7C" w:rsidRDefault="00FA1A7C" w:rsidP="00FA1A7C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Увельского муниципального района</w:t>
      </w:r>
    </w:p>
    <w:p w:rsidR="00FA1A7C" w:rsidRDefault="00FA1A7C" w:rsidP="00FA1A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2022 года.</w:t>
      </w:r>
    </w:p>
    <w:p w:rsidR="00FA1A7C" w:rsidRDefault="00FA1A7C" w:rsidP="00FA1A7C">
      <w:pPr>
        <w:jc w:val="center"/>
        <w:rPr>
          <w:sz w:val="28"/>
          <w:szCs w:val="28"/>
        </w:rPr>
      </w:pPr>
    </w:p>
    <w:p w:rsidR="00FA1A7C" w:rsidRDefault="00FA1A7C" w:rsidP="00FA1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администрацию Увельского муниципального района за отчетный период поступило 144 обращения, из них - 105 письменных (72,9%), 39 устных обращений (27,1%).  Данное количество обращений на 11 % меньше, чем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2021 года (154 обращения). </w:t>
      </w:r>
    </w:p>
    <w:p w:rsidR="00FA1A7C" w:rsidRDefault="00FA1A7C" w:rsidP="00FA1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Администрации Президента поступило 7 обращений, что равно количеству обращений за аналогичный период 2021 года.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Обращений, поступивших из Правительства Челябинской области,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было 11, что на </w:t>
      </w:r>
      <w:r w:rsidR="008F4BDC">
        <w:rPr>
          <w:sz w:val="28"/>
          <w:szCs w:val="28"/>
        </w:rPr>
        <w:t>31,2</w:t>
      </w:r>
      <w:r>
        <w:rPr>
          <w:sz w:val="28"/>
          <w:szCs w:val="28"/>
        </w:rPr>
        <w:t xml:space="preserve">% меньше, чем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 2021 г. </w:t>
      </w:r>
    </w:p>
    <w:p w:rsidR="00FA1A7C" w:rsidRDefault="00FA1A7C" w:rsidP="00FA1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электронном виде поступило 4</w:t>
      </w:r>
      <w:r w:rsidR="008F4BDC"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обращения, что меньше на </w:t>
      </w:r>
      <w:r w:rsidR="008F4BDC">
        <w:rPr>
          <w:sz w:val="28"/>
          <w:szCs w:val="28"/>
        </w:rPr>
        <w:t>21,7</w:t>
      </w:r>
      <w:r>
        <w:rPr>
          <w:sz w:val="28"/>
          <w:szCs w:val="28"/>
        </w:rPr>
        <w:t xml:space="preserve"> %, чем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2021 года.</w:t>
      </w:r>
    </w:p>
    <w:p w:rsidR="00FA1A7C" w:rsidRDefault="00FA1A7C" w:rsidP="00FA1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обращения содержат 1</w:t>
      </w:r>
      <w:r w:rsidR="008F4BDC">
        <w:rPr>
          <w:sz w:val="28"/>
          <w:szCs w:val="28"/>
        </w:rPr>
        <w:t>51</w:t>
      </w:r>
      <w:r>
        <w:rPr>
          <w:sz w:val="28"/>
          <w:szCs w:val="28"/>
        </w:rPr>
        <w:t xml:space="preserve"> вопрос. </w:t>
      </w:r>
    </w:p>
    <w:p w:rsidR="00FA1A7C" w:rsidRDefault="005D5C0D" w:rsidP="00FA1A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A1A7C">
        <w:rPr>
          <w:sz w:val="28"/>
          <w:szCs w:val="28"/>
        </w:rPr>
        <w:t>бращения  распределены по следующим вопросам:</w:t>
      </w:r>
    </w:p>
    <w:p w:rsidR="00FA1A7C" w:rsidRDefault="00FA1A7C" w:rsidP="00FA1A7C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Социальная сфера (социальное обеспечение, здравоохранение, образование, культура, спорт, труд и занятость) – 45 обращений (</w:t>
      </w:r>
      <w:r w:rsidR="008F4BDC">
        <w:rPr>
          <w:sz w:val="28"/>
          <w:szCs w:val="28"/>
        </w:rPr>
        <w:t>29,8</w:t>
      </w:r>
      <w:r>
        <w:rPr>
          <w:sz w:val="28"/>
          <w:szCs w:val="28"/>
        </w:rPr>
        <w:t xml:space="preserve">%). </w:t>
      </w:r>
      <w:proofErr w:type="gramEnd"/>
    </w:p>
    <w:p w:rsidR="00FA1A7C" w:rsidRDefault="00FA1A7C" w:rsidP="00FA1A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Жилищно-коммунальная сфера (коммунальное хозяйство, обеспечение жильем, государственный, муниципальный, частный жилищный фонд, оплата содержания и ремонта жилья) – </w:t>
      </w:r>
      <w:r w:rsidR="008F4BDC">
        <w:rPr>
          <w:sz w:val="28"/>
          <w:szCs w:val="28"/>
        </w:rPr>
        <w:t>77</w:t>
      </w:r>
      <w:r>
        <w:rPr>
          <w:sz w:val="28"/>
          <w:szCs w:val="28"/>
        </w:rPr>
        <w:t xml:space="preserve"> обращений (</w:t>
      </w:r>
      <w:r w:rsidR="008F4BDC">
        <w:rPr>
          <w:sz w:val="28"/>
          <w:szCs w:val="28"/>
        </w:rPr>
        <w:t>51</w:t>
      </w:r>
      <w:r>
        <w:rPr>
          <w:sz w:val="28"/>
          <w:szCs w:val="28"/>
        </w:rPr>
        <w:t>%).</w:t>
      </w:r>
    </w:p>
    <w:p w:rsidR="00FA1A7C" w:rsidRDefault="00FA1A7C" w:rsidP="00FA1A7C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Экономика (природные ресурсы и охрана окружающей среды, финансы, промышленность, сельское хозяйство, торговля, транспорт, связь) – 2</w:t>
      </w:r>
      <w:r w:rsidR="008F4BDC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обращения (</w:t>
      </w:r>
      <w:r w:rsidR="008F4BDC">
        <w:rPr>
          <w:sz w:val="28"/>
          <w:szCs w:val="28"/>
        </w:rPr>
        <w:t>15,9</w:t>
      </w:r>
      <w:r>
        <w:rPr>
          <w:sz w:val="28"/>
          <w:szCs w:val="28"/>
        </w:rPr>
        <w:t>%).</w:t>
      </w:r>
      <w:proofErr w:type="gramEnd"/>
    </w:p>
    <w:p w:rsidR="00FA1A7C" w:rsidRDefault="00FA1A7C" w:rsidP="00FA1A7C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Оборона, безопасность, законность (охрана порядка, уголовное право, работа прокуратуры, правоохранительных органов и юстиции, нотариат) – 2 обращения (1,</w:t>
      </w:r>
      <w:r w:rsidR="008F4BDC">
        <w:rPr>
          <w:sz w:val="28"/>
          <w:szCs w:val="28"/>
        </w:rPr>
        <w:t>3</w:t>
      </w:r>
      <w:r>
        <w:rPr>
          <w:sz w:val="28"/>
          <w:szCs w:val="28"/>
        </w:rPr>
        <w:t>%).</w:t>
      </w:r>
      <w:proofErr w:type="gramEnd"/>
    </w:p>
    <w:p w:rsidR="00FA1A7C" w:rsidRDefault="00FA1A7C" w:rsidP="00FA1A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Государство, общество, политика (основы государственного управления, гражданское право, деятельность органов государственной власти и местного самоуправления) – </w:t>
      </w:r>
      <w:r w:rsidR="008F4BDC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обращения (</w:t>
      </w:r>
      <w:r w:rsidR="008F4BDC">
        <w:rPr>
          <w:sz w:val="28"/>
          <w:szCs w:val="28"/>
        </w:rPr>
        <w:t>2</w:t>
      </w:r>
      <w:r>
        <w:rPr>
          <w:sz w:val="28"/>
          <w:szCs w:val="28"/>
        </w:rPr>
        <w:t xml:space="preserve">%). 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 были рассмотрены без нарушения сроков. 9</w:t>
      </w:r>
      <w:r w:rsidR="008F4BDC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обращений из числа поступивших в течение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квартала  были исполнены в сокращенные сроки (менее 30 дней), что составило 6</w:t>
      </w:r>
      <w:r w:rsidR="008F4BDC">
        <w:rPr>
          <w:sz w:val="28"/>
          <w:szCs w:val="28"/>
        </w:rPr>
        <w:t>4</w:t>
      </w:r>
      <w:r w:rsidR="005D5C0D">
        <w:rPr>
          <w:sz w:val="28"/>
          <w:szCs w:val="28"/>
        </w:rPr>
        <w:t>,6</w:t>
      </w:r>
      <w:r>
        <w:rPr>
          <w:sz w:val="28"/>
          <w:szCs w:val="28"/>
        </w:rPr>
        <w:t>%.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Наибольше количество вопросов в обращениях граждан связано с вопросами граждан по предоставлению коммунальных услуг (водоснабжение), обращением с твердыми коммунальными отходами, ремонтом дорог, оказанием материальной помощи.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 w:rsidRPr="00FA1A7C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2022 года  Главой района  принято 39 граждан.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Главой района проведено </w:t>
      </w:r>
      <w:r w:rsidR="008F4BDC">
        <w:rPr>
          <w:sz w:val="28"/>
          <w:szCs w:val="28"/>
        </w:rPr>
        <w:t>9</w:t>
      </w:r>
      <w:r>
        <w:rPr>
          <w:sz w:val="28"/>
          <w:szCs w:val="28"/>
        </w:rPr>
        <w:t xml:space="preserve"> приемов граждан.  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количества обращений Администрацией района принимаются следующие меры:</w:t>
      </w:r>
    </w:p>
    <w:p w:rsidR="00FA1A7C" w:rsidRDefault="008F4BD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квартала е</w:t>
      </w:r>
      <w:r w:rsidR="00FA1A7C">
        <w:rPr>
          <w:sz w:val="28"/>
          <w:szCs w:val="28"/>
        </w:rPr>
        <w:t>жедневно на аппаратных совещаниях анализируется ситуация  по вопросам повышенной активности населения (ситуация с водоснабжением, обращением с твердыми коммунальными отходами, ремонтом дорог). Принимаются управленческие решения.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расширенных аппаратных совещаниях с главами сельских поселений  и руководителями  профильных служб администрации района,  анализируются поступившие обращения граждан из сельских поселений района, тематика вопросов.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работа с обращениями граждан обобщается, данный  аналитический материал предоставляется Главе района. 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квартале 2022  года в телевизионных информационных программах размещены </w:t>
      </w:r>
      <w:r w:rsidR="008F4BDC">
        <w:rPr>
          <w:sz w:val="28"/>
          <w:szCs w:val="28"/>
        </w:rPr>
        <w:t>9</w:t>
      </w:r>
      <w:r>
        <w:rPr>
          <w:sz w:val="28"/>
          <w:szCs w:val="28"/>
        </w:rPr>
        <w:t xml:space="preserve"> репортажей, освещающих мероприятия управляющего воздействия на вопросы повышенной активности населения. </w:t>
      </w:r>
    </w:p>
    <w:p w:rsidR="00FA1A7C" w:rsidRDefault="00FA1A7C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регулярно освещается в районной газете «Настроение». В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были размещены 1</w:t>
      </w:r>
      <w:r w:rsidR="008F4BDC">
        <w:rPr>
          <w:sz w:val="28"/>
          <w:szCs w:val="28"/>
        </w:rPr>
        <w:t>0</w:t>
      </w:r>
      <w:r>
        <w:rPr>
          <w:sz w:val="28"/>
          <w:szCs w:val="28"/>
        </w:rPr>
        <w:t xml:space="preserve"> публикаций о  выполнении мероприятий, связанных с обращениями граждан, и с целью принятия мер управляющего воздействия.</w:t>
      </w:r>
    </w:p>
    <w:p w:rsidR="00FA1A7C" w:rsidRDefault="005D5C0D" w:rsidP="00FA1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информирование населения через</w:t>
      </w:r>
      <w:r w:rsidR="00FA1A7C">
        <w:rPr>
          <w:sz w:val="28"/>
          <w:szCs w:val="28"/>
        </w:rPr>
        <w:t xml:space="preserve"> сайт  администрации</w:t>
      </w:r>
      <w:r w:rsidR="003C6DD6">
        <w:rPr>
          <w:sz w:val="28"/>
          <w:szCs w:val="28"/>
        </w:rPr>
        <w:t xml:space="preserve"> района</w:t>
      </w:r>
      <w:r w:rsidR="00FA1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социальных сетях о принимаемых мерах по решению </w:t>
      </w:r>
      <w:r w:rsidR="003C6DD6">
        <w:rPr>
          <w:sz w:val="28"/>
          <w:szCs w:val="28"/>
        </w:rPr>
        <w:t xml:space="preserve">наиболее часто задаваемых гражданами </w:t>
      </w:r>
      <w:r>
        <w:rPr>
          <w:sz w:val="28"/>
          <w:szCs w:val="28"/>
        </w:rPr>
        <w:t>вопросов</w:t>
      </w:r>
      <w:r w:rsidR="003C6DD6">
        <w:rPr>
          <w:sz w:val="28"/>
          <w:szCs w:val="28"/>
        </w:rPr>
        <w:t>.</w:t>
      </w:r>
    </w:p>
    <w:p w:rsidR="00FA1A7C" w:rsidRDefault="00FA1A7C" w:rsidP="00FA1A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администрации Увельского муниципального района фактов несоблюдения запрета о преследовании граждан в связи с их обращениями не допущено.</w:t>
      </w:r>
    </w:p>
    <w:p w:rsidR="00FA1A7C" w:rsidRDefault="00FA1A7C" w:rsidP="00FA1A7C">
      <w:pPr>
        <w:rPr>
          <w:sz w:val="28"/>
          <w:szCs w:val="28"/>
        </w:rPr>
      </w:pPr>
    </w:p>
    <w:p w:rsidR="004E69B1" w:rsidRDefault="004E69B1" w:rsidP="00FA1A7C">
      <w:pPr>
        <w:rPr>
          <w:sz w:val="28"/>
          <w:szCs w:val="28"/>
        </w:rPr>
      </w:pPr>
    </w:p>
    <w:p w:rsidR="004E69B1" w:rsidRDefault="004E69B1" w:rsidP="00FA1A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  <w:r>
        <w:rPr>
          <w:sz w:val="28"/>
          <w:szCs w:val="28"/>
        </w:rPr>
        <w:br/>
        <w:t>с обращениями граждан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Н.В.Ефименко</w:t>
      </w:r>
      <w:proofErr w:type="spellEnd"/>
    </w:p>
    <w:sectPr w:rsidR="004E69B1" w:rsidSect="00E3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6D59"/>
    <w:multiLevelType w:val="hybridMultilevel"/>
    <w:tmpl w:val="0922A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A7C"/>
    <w:rsid w:val="003C6DD6"/>
    <w:rsid w:val="004E69B1"/>
    <w:rsid w:val="005D5C0D"/>
    <w:rsid w:val="008F4BDC"/>
    <w:rsid w:val="00972557"/>
    <w:rsid w:val="00E34616"/>
    <w:rsid w:val="00FA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2022-10-05T04:28:00Z</cp:lastPrinted>
  <dcterms:created xsi:type="dcterms:W3CDTF">2022-10-05T03:54:00Z</dcterms:created>
  <dcterms:modified xsi:type="dcterms:W3CDTF">2023-01-12T09:08:00Z</dcterms:modified>
</cp:coreProperties>
</file>