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B8" w:rsidRDefault="00091FB8" w:rsidP="00091FB8">
      <w:pPr>
        <w:shd w:val="clear" w:color="auto" w:fill="FFFFFF"/>
        <w:ind w:right="-26"/>
        <w:jc w:val="center"/>
        <w:rPr>
          <w:color w:val="000000"/>
          <w:spacing w:val="-1"/>
          <w:sz w:val="26"/>
          <w:szCs w:val="26"/>
        </w:rPr>
      </w:pPr>
    </w:p>
    <w:p w:rsidR="00091FB8" w:rsidRPr="00CA51C5" w:rsidRDefault="00091FB8" w:rsidP="00091FB8">
      <w:pPr>
        <w:shd w:val="clear" w:color="auto" w:fill="FFFFFF"/>
        <w:ind w:right="-26"/>
        <w:jc w:val="center"/>
        <w:rPr>
          <w:color w:val="000000"/>
          <w:spacing w:val="-1"/>
          <w:sz w:val="26"/>
          <w:szCs w:val="26"/>
        </w:rPr>
      </w:pPr>
      <w:r w:rsidRPr="00CA51C5">
        <w:rPr>
          <w:color w:val="000000"/>
          <w:spacing w:val="-1"/>
          <w:sz w:val="26"/>
          <w:szCs w:val="26"/>
        </w:rPr>
        <w:t>Рекомендации</w:t>
      </w:r>
    </w:p>
    <w:p w:rsidR="00091FB8" w:rsidRPr="00CA51C5" w:rsidRDefault="00091FB8" w:rsidP="00091FB8">
      <w:pPr>
        <w:shd w:val="clear" w:color="auto" w:fill="FFFFFF"/>
        <w:ind w:right="-26"/>
        <w:jc w:val="center"/>
        <w:rPr>
          <w:color w:val="000000"/>
          <w:spacing w:val="-1"/>
          <w:sz w:val="26"/>
          <w:szCs w:val="26"/>
        </w:rPr>
      </w:pPr>
      <w:r w:rsidRPr="00CA51C5">
        <w:rPr>
          <w:color w:val="000000"/>
          <w:spacing w:val="-1"/>
          <w:sz w:val="26"/>
          <w:szCs w:val="26"/>
        </w:rPr>
        <w:t xml:space="preserve">по результатам проведения </w:t>
      </w:r>
      <w:r>
        <w:rPr>
          <w:color w:val="000000"/>
          <w:spacing w:val="-1"/>
          <w:sz w:val="26"/>
          <w:szCs w:val="26"/>
        </w:rPr>
        <w:t xml:space="preserve">публичных </w:t>
      </w:r>
      <w:r w:rsidRPr="00CA51C5">
        <w:rPr>
          <w:color w:val="000000"/>
          <w:spacing w:val="-1"/>
          <w:sz w:val="26"/>
          <w:szCs w:val="26"/>
        </w:rPr>
        <w:t>слушаний по проекту решения Собрания депутатов</w:t>
      </w:r>
      <w:r w:rsidRPr="00CA51C5">
        <w:rPr>
          <w:sz w:val="26"/>
          <w:szCs w:val="26"/>
        </w:rPr>
        <w:t xml:space="preserve"> </w:t>
      </w:r>
      <w:r w:rsidRPr="00CA51C5">
        <w:rPr>
          <w:color w:val="000000"/>
          <w:sz w:val="26"/>
          <w:szCs w:val="26"/>
        </w:rPr>
        <w:t xml:space="preserve">Увельского муниципального района </w:t>
      </w:r>
      <w:r w:rsidRPr="00CA51C5">
        <w:rPr>
          <w:sz w:val="26"/>
          <w:szCs w:val="26"/>
        </w:rPr>
        <w:t>«О бюджете Увельского муниципального района на 202</w:t>
      </w:r>
      <w:r>
        <w:rPr>
          <w:sz w:val="26"/>
          <w:szCs w:val="26"/>
        </w:rPr>
        <w:t>3</w:t>
      </w:r>
      <w:r w:rsidRPr="00CA51C5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CA51C5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CA51C5">
        <w:rPr>
          <w:sz w:val="26"/>
          <w:szCs w:val="26"/>
        </w:rPr>
        <w:t xml:space="preserve"> годов»</w:t>
      </w:r>
    </w:p>
    <w:p w:rsidR="00091FB8" w:rsidRPr="00CA51C5" w:rsidRDefault="00091FB8" w:rsidP="00091FB8">
      <w:pPr>
        <w:shd w:val="clear" w:color="auto" w:fill="FFFFFF"/>
        <w:tabs>
          <w:tab w:val="left" w:pos="7114"/>
        </w:tabs>
        <w:ind w:left="43"/>
        <w:jc w:val="both"/>
        <w:rPr>
          <w:color w:val="000000"/>
          <w:spacing w:val="1"/>
          <w:sz w:val="26"/>
          <w:szCs w:val="26"/>
        </w:rPr>
      </w:pPr>
    </w:p>
    <w:p w:rsidR="00091FB8" w:rsidRPr="00CA51C5" w:rsidRDefault="00091FB8" w:rsidP="00091FB8">
      <w:pPr>
        <w:ind w:firstLine="708"/>
        <w:jc w:val="both"/>
        <w:rPr>
          <w:sz w:val="26"/>
          <w:szCs w:val="26"/>
        </w:rPr>
      </w:pPr>
      <w:r w:rsidRPr="00CA51C5">
        <w:rPr>
          <w:sz w:val="26"/>
          <w:szCs w:val="26"/>
        </w:rPr>
        <w:t xml:space="preserve">Публичные слушания назначены распоряжением Собрания депутатов Увельского    муниципального района № </w:t>
      </w:r>
      <w:r>
        <w:rPr>
          <w:sz w:val="26"/>
          <w:szCs w:val="26"/>
        </w:rPr>
        <w:t>10</w:t>
      </w:r>
      <w:r w:rsidRPr="00CA51C5">
        <w:rPr>
          <w:sz w:val="26"/>
          <w:szCs w:val="26"/>
        </w:rPr>
        <w:t xml:space="preserve"> от </w:t>
      </w:r>
      <w:r>
        <w:rPr>
          <w:sz w:val="26"/>
          <w:szCs w:val="26"/>
        </w:rPr>
        <w:t>14 ноября 2022</w:t>
      </w:r>
      <w:r w:rsidRPr="00CA51C5">
        <w:rPr>
          <w:sz w:val="26"/>
          <w:szCs w:val="26"/>
        </w:rPr>
        <w:t xml:space="preserve"> года. </w:t>
      </w:r>
    </w:p>
    <w:p w:rsidR="00091FB8" w:rsidRPr="00CA51C5" w:rsidRDefault="00091FB8" w:rsidP="00091FB8">
      <w:pPr>
        <w:jc w:val="both"/>
        <w:rPr>
          <w:sz w:val="26"/>
          <w:szCs w:val="26"/>
        </w:rPr>
      </w:pPr>
      <w:r w:rsidRPr="00CA51C5">
        <w:rPr>
          <w:sz w:val="26"/>
          <w:szCs w:val="26"/>
        </w:rPr>
        <w:tab/>
      </w:r>
    </w:p>
    <w:p w:rsidR="00091FB8" w:rsidRPr="00CA51C5" w:rsidRDefault="00091FB8" w:rsidP="00091FB8">
      <w:pPr>
        <w:ind w:firstLine="708"/>
        <w:jc w:val="both"/>
        <w:rPr>
          <w:sz w:val="26"/>
          <w:szCs w:val="26"/>
        </w:rPr>
      </w:pPr>
      <w:r w:rsidRPr="00CA51C5">
        <w:rPr>
          <w:sz w:val="26"/>
          <w:szCs w:val="26"/>
        </w:rPr>
        <w:t xml:space="preserve">Дата проведения: </w:t>
      </w:r>
      <w:r>
        <w:rPr>
          <w:sz w:val="26"/>
          <w:szCs w:val="26"/>
        </w:rPr>
        <w:t>24.11.2022</w:t>
      </w:r>
      <w:r w:rsidRPr="00CA51C5">
        <w:rPr>
          <w:sz w:val="26"/>
          <w:szCs w:val="26"/>
        </w:rPr>
        <w:t xml:space="preserve"> года.</w:t>
      </w:r>
    </w:p>
    <w:p w:rsidR="00091FB8" w:rsidRPr="00CA51C5" w:rsidRDefault="00091FB8" w:rsidP="00091FB8">
      <w:pPr>
        <w:jc w:val="both"/>
        <w:rPr>
          <w:sz w:val="26"/>
          <w:szCs w:val="26"/>
        </w:rPr>
      </w:pPr>
      <w:r w:rsidRPr="00CA51C5">
        <w:rPr>
          <w:sz w:val="26"/>
          <w:szCs w:val="26"/>
        </w:rPr>
        <w:tab/>
        <w:t xml:space="preserve">Место проведения: п. Увельский, ул. Советская, 24, Детская школа искусств </w:t>
      </w:r>
    </w:p>
    <w:p w:rsidR="00091FB8" w:rsidRPr="00CA51C5" w:rsidRDefault="00091FB8" w:rsidP="00091FB8">
      <w:pPr>
        <w:jc w:val="both"/>
        <w:rPr>
          <w:sz w:val="26"/>
          <w:szCs w:val="26"/>
        </w:rPr>
      </w:pPr>
      <w:r w:rsidRPr="00CA51C5">
        <w:rPr>
          <w:sz w:val="26"/>
          <w:szCs w:val="26"/>
        </w:rPr>
        <w:tab/>
      </w:r>
    </w:p>
    <w:p w:rsidR="00091FB8" w:rsidRPr="00CA51C5" w:rsidRDefault="00091FB8" w:rsidP="00091FB8">
      <w:pPr>
        <w:ind w:firstLine="708"/>
        <w:jc w:val="both"/>
        <w:rPr>
          <w:sz w:val="26"/>
          <w:szCs w:val="26"/>
        </w:rPr>
      </w:pPr>
      <w:r w:rsidRPr="00CA51C5">
        <w:rPr>
          <w:sz w:val="26"/>
          <w:szCs w:val="26"/>
        </w:rPr>
        <w:t xml:space="preserve">Количество участников  - </w:t>
      </w:r>
      <w:r>
        <w:rPr>
          <w:sz w:val="26"/>
          <w:szCs w:val="26"/>
        </w:rPr>
        <w:t>70</w:t>
      </w:r>
      <w:r w:rsidRPr="00CA51C5">
        <w:rPr>
          <w:sz w:val="26"/>
          <w:szCs w:val="26"/>
        </w:rPr>
        <w:t xml:space="preserve"> чел.</w:t>
      </w:r>
    </w:p>
    <w:p w:rsidR="00091FB8" w:rsidRPr="00CA51C5" w:rsidRDefault="00091FB8" w:rsidP="00091FB8">
      <w:pPr>
        <w:jc w:val="both"/>
        <w:rPr>
          <w:sz w:val="26"/>
          <w:szCs w:val="26"/>
        </w:rPr>
      </w:pPr>
      <w:r w:rsidRPr="00CA51C5">
        <w:rPr>
          <w:sz w:val="26"/>
          <w:szCs w:val="26"/>
        </w:rPr>
        <w:tab/>
        <w:t xml:space="preserve">Приняли участие в голосовании  - </w:t>
      </w:r>
      <w:r>
        <w:rPr>
          <w:sz w:val="26"/>
          <w:szCs w:val="26"/>
        </w:rPr>
        <w:t>70</w:t>
      </w:r>
      <w:r w:rsidRPr="00CA51C5">
        <w:rPr>
          <w:sz w:val="26"/>
          <w:szCs w:val="26"/>
        </w:rPr>
        <w:t xml:space="preserve"> чел.</w:t>
      </w:r>
    </w:p>
    <w:p w:rsidR="00091FB8" w:rsidRPr="00CA51C5" w:rsidRDefault="00091FB8" w:rsidP="00091FB8">
      <w:pPr>
        <w:jc w:val="both"/>
        <w:rPr>
          <w:sz w:val="26"/>
          <w:szCs w:val="26"/>
        </w:rPr>
      </w:pPr>
      <w:r w:rsidRPr="00CA51C5">
        <w:rPr>
          <w:sz w:val="26"/>
          <w:szCs w:val="26"/>
        </w:rPr>
        <w:tab/>
        <w:t xml:space="preserve">Голосовали «за» -  </w:t>
      </w:r>
      <w:r>
        <w:rPr>
          <w:sz w:val="26"/>
          <w:szCs w:val="26"/>
        </w:rPr>
        <w:t>70</w:t>
      </w:r>
      <w:r w:rsidRPr="00CA51C5">
        <w:rPr>
          <w:sz w:val="26"/>
          <w:szCs w:val="26"/>
        </w:rPr>
        <w:t xml:space="preserve"> чел., «против» -  </w:t>
      </w:r>
      <w:r>
        <w:rPr>
          <w:sz w:val="26"/>
          <w:szCs w:val="26"/>
        </w:rPr>
        <w:t>0 чел.</w:t>
      </w:r>
      <w:r w:rsidRPr="00CA51C5">
        <w:rPr>
          <w:sz w:val="26"/>
          <w:szCs w:val="26"/>
        </w:rPr>
        <w:t xml:space="preserve">, «воздержались» -  </w:t>
      </w:r>
      <w:r>
        <w:rPr>
          <w:sz w:val="26"/>
          <w:szCs w:val="26"/>
        </w:rPr>
        <w:t>0 чел</w:t>
      </w:r>
      <w:r w:rsidRPr="00CA51C5">
        <w:rPr>
          <w:sz w:val="26"/>
          <w:szCs w:val="26"/>
        </w:rPr>
        <w:t>.</w:t>
      </w:r>
    </w:p>
    <w:p w:rsidR="00091FB8" w:rsidRPr="00CA51C5" w:rsidRDefault="00091FB8" w:rsidP="00091FB8">
      <w:pPr>
        <w:shd w:val="clear" w:color="auto" w:fill="FFFFFF"/>
        <w:tabs>
          <w:tab w:val="left" w:pos="7114"/>
        </w:tabs>
        <w:ind w:left="43"/>
        <w:jc w:val="both"/>
        <w:rPr>
          <w:sz w:val="26"/>
          <w:szCs w:val="26"/>
        </w:rPr>
      </w:pPr>
    </w:p>
    <w:p w:rsidR="00091FB8" w:rsidRPr="00CA51C5" w:rsidRDefault="00091FB8" w:rsidP="00091FB8">
      <w:pPr>
        <w:shd w:val="clear" w:color="auto" w:fill="FFFFFF"/>
        <w:spacing w:line="276" w:lineRule="auto"/>
        <w:ind w:left="29" w:firstLine="701"/>
        <w:jc w:val="both"/>
        <w:rPr>
          <w:spacing w:val="3"/>
          <w:sz w:val="26"/>
          <w:szCs w:val="26"/>
        </w:rPr>
      </w:pPr>
      <w:proofErr w:type="gramStart"/>
      <w:r w:rsidRPr="00CA51C5">
        <w:rPr>
          <w:color w:val="000000"/>
          <w:sz w:val="26"/>
          <w:szCs w:val="26"/>
        </w:rPr>
        <w:t xml:space="preserve">Заслушав доклады  Кузьмичевой Анжелы Витальевны - заместителя Главы района по финансам и экономике, </w:t>
      </w:r>
      <w:r w:rsidRPr="00CA51C5">
        <w:rPr>
          <w:color w:val="000000"/>
          <w:spacing w:val="6"/>
          <w:sz w:val="26"/>
          <w:szCs w:val="26"/>
        </w:rPr>
        <w:t xml:space="preserve">начальника финансового управления администрации Увельского муниципального </w:t>
      </w:r>
      <w:r w:rsidRPr="00CA51C5">
        <w:rPr>
          <w:color w:val="000000"/>
          <w:spacing w:val="1"/>
          <w:sz w:val="26"/>
          <w:szCs w:val="26"/>
        </w:rPr>
        <w:t xml:space="preserve">района, </w:t>
      </w:r>
      <w:proofErr w:type="spellStart"/>
      <w:r>
        <w:rPr>
          <w:color w:val="000000"/>
          <w:spacing w:val="1"/>
          <w:sz w:val="26"/>
          <w:szCs w:val="26"/>
        </w:rPr>
        <w:t>Густоевой</w:t>
      </w:r>
      <w:proofErr w:type="spellEnd"/>
      <w:r>
        <w:rPr>
          <w:color w:val="000000"/>
          <w:spacing w:val="1"/>
          <w:sz w:val="26"/>
          <w:szCs w:val="26"/>
        </w:rPr>
        <w:t xml:space="preserve"> Елены Валерьевны</w:t>
      </w:r>
      <w:r w:rsidRPr="00CA51C5">
        <w:rPr>
          <w:color w:val="000000"/>
          <w:spacing w:val="1"/>
          <w:sz w:val="26"/>
          <w:szCs w:val="26"/>
        </w:rPr>
        <w:t xml:space="preserve"> -  председателя комитета по экономике, а также </w:t>
      </w:r>
      <w:r w:rsidRPr="00CA51C5">
        <w:rPr>
          <w:color w:val="000000"/>
          <w:spacing w:val="3"/>
          <w:sz w:val="26"/>
          <w:szCs w:val="26"/>
        </w:rPr>
        <w:t xml:space="preserve">содоклад, участники публичных слушаний предлагают принять проект бюджета </w:t>
      </w:r>
      <w:r w:rsidRPr="00CA51C5">
        <w:rPr>
          <w:color w:val="000000"/>
          <w:spacing w:val="4"/>
          <w:sz w:val="26"/>
          <w:szCs w:val="26"/>
        </w:rPr>
        <w:t>Увельского муниципального района на 202</w:t>
      </w:r>
      <w:r>
        <w:rPr>
          <w:color w:val="000000"/>
          <w:spacing w:val="4"/>
          <w:sz w:val="26"/>
          <w:szCs w:val="26"/>
        </w:rPr>
        <w:t>3</w:t>
      </w:r>
      <w:r w:rsidRPr="00CA51C5">
        <w:rPr>
          <w:color w:val="000000"/>
          <w:spacing w:val="4"/>
          <w:sz w:val="26"/>
          <w:szCs w:val="26"/>
        </w:rPr>
        <w:t xml:space="preserve"> год </w:t>
      </w:r>
      <w:r w:rsidRPr="00CA51C5">
        <w:rPr>
          <w:sz w:val="26"/>
          <w:szCs w:val="26"/>
        </w:rPr>
        <w:t>и на плановый период 202</w:t>
      </w:r>
      <w:r>
        <w:rPr>
          <w:sz w:val="26"/>
          <w:szCs w:val="26"/>
        </w:rPr>
        <w:t>4</w:t>
      </w:r>
      <w:r w:rsidRPr="00CA51C5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CA51C5">
        <w:rPr>
          <w:sz w:val="26"/>
          <w:szCs w:val="26"/>
        </w:rPr>
        <w:t xml:space="preserve"> годов</w:t>
      </w:r>
      <w:r w:rsidRPr="00CA51C5">
        <w:rPr>
          <w:color w:val="000000"/>
          <w:spacing w:val="4"/>
          <w:sz w:val="26"/>
          <w:szCs w:val="26"/>
        </w:rPr>
        <w:t xml:space="preserve"> в объемах: прогнозируемый общий </w:t>
      </w:r>
      <w:r w:rsidRPr="00CA51C5">
        <w:rPr>
          <w:color w:val="000000"/>
          <w:spacing w:val="5"/>
          <w:sz w:val="26"/>
          <w:szCs w:val="26"/>
        </w:rPr>
        <w:t>объем доходов районного бюджета на 202</w:t>
      </w:r>
      <w:r>
        <w:rPr>
          <w:color w:val="000000"/>
          <w:spacing w:val="5"/>
          <w:sz w:val="26"/>
          <w:szCs w:val="26"/>
        </w:rPr>
        <w:t>3</w:t>
      </w:r>
      <w:proofErr w:type="gramEnd"/>
      <w:r w:rsidRPr="00CA51C5">
        <w:rPr>
          <w:color w:val="000000"/>
          <w:spacing w:val="5"/>
          <w:sz w:val="26"/>
          <w:szCs w:val="26"/>
        </w:rPr>
        <w:t xml:space="preserve"> </w:t>
      </w:r>
      <w:proofErr w:type="gramStart"/>
      <w:r w:rsidRPr="00CA51C5">
        <w:rPr>
          <w:color w:val="000000"/>
          <w:spacing w:val="5"/>
          <w:sz w:val="26"/>
          <w:szCs w:val="26"/>
        </w:rPr>
        <w:t xml:space="preserve">год </w:t>
      </w:r>
      <w:r w:rsidRPr="00CA51C5">
        <w:rPr>
          <w:spacing w:val="5"/>
          <w:sz w:val="26"/>
          <w:szCs w:val="26"/>
        </w:rPr>
        <w:t xml:space="preserve">в сумме </w:t>
      </w:r>
      <w:r>
        <w:rPr>
          <w:spacing w:val="5"/>
          <w:sz w:val="26"/>
          <w:szCs w:val="26"/>
        </w:rPr>
        <w:t>1 миллиард  857 миллионов 936 тысяч рублей</w:t>
      </w:r>
      <w:r w:rsidRPr="00CA51C5">
        <w:rPr>
          <w:spacing w:val="5"/>
          <w:sz w:val="26"/>
          <w:szCs w:val="26"/>
        </w:rPr>
        <w:t xml:space="preserve">, в т. ч. безвозмездные поступления от других бюджетов бюджетной системы РФ в </w:t>
      </w:r>
      <w:r w:rsidRPr="009C5B55">
        <w:rPr>
          <w:spacing w:val="5"/>
          <w:sz w:val="26"/>
          <w:szCs w:val="26"/>
        </w:rPr>
        <w:t>сумме</w:t>
      </w:r>
      <w:r w:rsidRPr="009C5B55">
        <w:rPr>
          <w:i/>
          <w:spacing w:val="5"/>
          <w:sz w:val="26"/>
          <w:szCs w:val="26"/>
        </w:rPr>
        <w:t xml:space="preserve"> </w:t>
      </w:r>
      <w:r>
        <w:rPr>
          <w:spacing w:val="5"/>
          <w:sz w:val="26"/>
          <w:szCs w:val="26"/>
        </w:rPr>
        <w:t xml:space="preserve">1 миллиард 380 миллионов 972 тысячи </w:t>
      </w:r>
      <w:r w:rsidRPr="00CA51C5">
        <w:rPr>
          <w:spacing w:val="5"/>
          <w:sz w:val="26"/>
          <w:szCs w:val="26"/>
        </w:rPr>
        <w:t>рублей</w:t>
      </w:r>
      <w:r w:rsidRPr="00CA51C5">
        <w:rPr>
          <w:spacing w:val="3"/>
          <w:sz w:val="26"/>
          <w:szCs w:val="26"/>
        </w:rPr>
        <w:t>; общий объем расходов на 202</w:t>
      </w:r>
      <w:r>
        <w:rPr>
          <w:spacing w:val="3"/>
          <w:sz w:val="26"/>
          <w:szCs w:val="26"/>
        </w:rPr>
        <w:t>3</w:t>
      </w:r>
      <w:r w:rsidRPr="00CA51C5">
        <w:rPr>
          <w:spacing w:val="3"/>
          <w:sz w:val="26"/>
          <w:szCs w:val="26"/>
        </w:rPr>
        <w:t xml:space="preserve"> год в сумме </w:t>
      </w:r>
      <w:r w:rsidRPr="00B6512A">
        <w:rPr>
          <w:spacing w:val="3"/>
          <w:sz w:val="26"/>
          <w:szCs w:val="26"/>
        </w:rPr>
        <w:t>1 миллиард  </w:t>
      </w:r>
      <w:r>
        <w:rPr>
          <w:spacing w:val="3"/>
          <w:sz w:val="26"/>
          <w:szCs w:val="26"/>
        </w:rPr>
        <w:t>903</w:t>
      </w:r>
      <w:r w:rsidRPr="00B6512A">
        <w:rPr>
          <w:spacing w:val="3"/>
          <w:sz w:val="26"/>
          <w:szCs w:val="26"/>
        </w:rPr>
        <w:t xml:space="preserve"> миллион</w:t>
      </w:r>
      <w:r>
        <w:rPr>
          <w:spacing w:val="3"/>
          <w:sz w:val="26"/>
          <w:szCs w:val="26"/>
        </w:rPr>
        <w:t>а</w:t>
      </w:r>
      <w:r w:rsidRPr="00B6512A">
        <w:rPr>
          <w:spacing w:val="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 xml:space="preserve">418 </w:t>
      </w:r>
      <w:r w:rsidRPr="00B6512A">
        <w:rPr>
          <w:spacing w:val="3"/>
          <w:sz w:val="26"/>
          <w:szCs w:val="26"/>
        </w:rPr>
        <w:t>тысяч рублей</w:t>
      </w:r>
      <w:r w:rsidRPr="00CA51C5">
        <w:rPr>
          <w:spacing w:val="3"/>
          <w:sz w:val="26"/>
          <w:szCs w:val="26"/>
        </w:rPr>
        <w:t xml:space="preserve">, дефицит бюджета </w:t>
      </w:r>
      <w:r>
        <w:rPr>
          <w:spacing w:val="3"/>
          <w:sz w:val="26"/>
          <w:szCs w:val="26"/>
        </w:rPr>
        <w:t xml:space="preserve">45 миллионов 479 тысяч </w:t>
      </w:r>
      <w:r w:rsidRPr="00CA51C5">
        <w:rPr>
          <w:spacing w:val="3"/>
          <w:sz w:val="26"/>
          <w:szCs w:val="26"/>
        </w:rPr>
        <w:t>рублей.</w:t>
      </w:r>
      <w:proofErr w:type="gramEnd"/>
    </w:p>
    <w:p w:rsidR="00091FB8" w:rsidRPr="00CA51C5" w:rsidRDefault="00091FB8" w:rsidP="00091FB8">
      <w:pPr>
        <w:shd w:val="clear" w:color="auto" w:fill="FFFFFF"/>
        <w:spacing w:line="276" w:lineRule="auto"/>
        <w:ind w:left="29" w:firstLine="701"/>
        <w:jc w:val="both"/>
        <w:rPr>
          <w:spacing w:val="3"/>
          <w:sz w:val="26"/>
          <w:szCs w:val="26"/>
        </w:rPr>
      </w:pPr>
      <w:r w:rsidRPr="00CA51C5">
        <w:rPr>
          <w:spacing w:val="3"/>
          <w:sz w:val="26"/>
          <w:szCs w:val="26"/>
        </w:rPr>
        <w:t xml:space="preserve"> Прогнозируемый общий объем доходов и расходов  районного бюджета на 202</w:t>
      </w:r>
      <w:r>
        <w:rPr>
          <w:spacing w:val="3"/>
          <w:sz w:val="26"/>
          <w:szCs w:val="26"/>
        </w:rPr>
        <w:t>4</w:t>
      </w:r>
      <w:r w:rsidRPr="00CA51C5">
        <w:rPr>
          <w:spacing w:val="3"/>
          <w:sz w:val="26"/>
          <w:szCs w:val="26"/>
        </w:rPr>
        <w:t xml:space="preserve"> год в сумме </w:t>
      </w:r>
      <w:r>
        <w:rPr>
          <w:spacing w:val="3"/>
          <w:sz w:val="26"/>
          <w:szCs w:val="26"/>
        </w:rPr>
        <w:t xml:space="preserve"> </w:t>
      </w:r>
      <w:r w:rsidRPr="0008382A">
        <w:rPr>
          <w:spacing w:val="-4"/>
          <w:sz w:val="26"/>
          <w:szCs w:val="26"/>
          <w:lang w:eastAsia="en-US"/>
        </w:rPr>
        <w:t xml:space="preserve">1 миллиард </w:t>
      </w:r>
      <w:r>
        <w:rPr>
          <w:spacing w:val="-4"/>
          <w:sz w:val="26"/>
          <w:szCs w:val="26"/>
          <w:lang w:eastAsia="en-US"/>
        </w:rPr>
        <w:t>630</w:t>
      </w:r>
      <w:r w:rsidRPr="0008382A">
        <w:rPr>
          <w:spacing w:val="-4"/>
          <w:sz w:val="26"/>
          <w:szCs w:val="26"/>
          <w:lang w:eastAsia="en-US"/>
        </w:rPr>
        <w:t xml:space="preserve"> миллионов </w:t>
      </w:r>
      <w:r>
        <w:rPr>
          <w:spacing w:val="-4"/>
          <w:sz w:val="26"/>
          <w:szCs w:val="26"/>
          <w:lang w:eastAsia="en-US"/>
        </w:rPr>
        <w:t>68</w:t>
      </w:r>
      <w:r w:rsidRPr="0008382A">
        <w:rPr>
          <w:spacing w:val="-4"/>
          <w:sz w:val="26"/>
          <w:szCs w:val="26"/>
          <w:lang w:eastAsia="en-US"/>
        </w:rPr>
        <w:t xml:space="preserve"> тысяч</w:t>
      </w:r>
      <w:r>
        <w:rPr>
          <w:spacing w:val="-4"/>
          <w:sz w:val="28"/>
          <w:szCs w:val="28"/>
          <w:lang w:eastAsia="en-US"/>
        </w:rPr>
        <w:t xml:space="preserve"> </w:t>
      </w:r>
      <w:r w:rsidRPr="00CA51C5">
        <w:rPr>
          <w:spacing w:val="3"/>
          <w:sz w:val="26"/>
          <w:szCs w:val="26"/>
        </w:rPr>
        <w:t>рублей соответственно, прогнозируемый общий объем доходов и расходов  районного бюджета на 202</w:t>
      </w:r>
      <w:r>
        <w:rPr>
          <w:spacing w:val="3"/>
          <w:sz w:val="26"/>
          <w:szCs w:val="26"/>
        </w:rPr>
        <w:t>5</w:t>
      </w:r>
      <w:r w:rsidRPr="00CA51C5">
        <w:rPr>
          <w:spacing w:val="3"/>
          <w:sz w:val="26"/>
          <w:szCs w:val="26"/>
        </w:rPr>
        <w:t xml:space="preserve"> год в </w:t>
      </w:r>
      <w:r>
        <w:rPr>
          <w:spacing w:val="3"/>
          <w:sz w:val="26"/>
          <w:szCs w:val="26"/>
        </w:rPr>
        <w:t>сумме</w:t>
      </w:r>
      <w:r w:rsidRPr="00B6512A">
        <w:rPr>
          <w:spacing w:val="3"/>
          <w:sz w:val="26"/>
          <w:szCs w:val="26"/>
        </w:rPr>
        <w:t xml:space="preserve"> 1</w:t>
      </w:r>
      <w:r>
        <w:rPr>
          <w:spacing w:val="3"/>
          <w:sz w:val="26"/>
          <w:szCs w:val="26"/>
        </w:rPr>
        <w:t xml:space="preserve"> миллиард 632 миллиона 261</w:t>
      </w:r>
      <w:r w:rsidRPr="00B6512A">
        <w:rPr>
          <w:spacing w:val="3"/>
          <w:sz w:val="26"/>
          <w:szCs w:val="26"/>
        </w:rPr>
        <w:t xml:space="preserve"> тыс</w:t>
      </w:r>
      <w:r>
        <w:rPr>
          <w:spacing w:val="3"/>
          <w:sz w:val="26"/>
          <w:szCs w:val="26"/>
        </w:rPr>
        <w:t xml:space="preserve">яча </w:t>
      </w:r>
      <w:r w:rsidRPr="00CA51C5">
        <w:rPr>
          <w:spacing w:val="3"/>
          <w:sz w:val="26"/>
          <w:szCs w:val="26"/>
        </w:rPr>
        <w:t xml:space="preserve">рублей. </w:t>
      </w:r>
    </w:p>
    <w:p w:rsidR="00091FB8" w:rsidRPr="00CA51C5" w:rsidRDefault="00091FB8" w:rsidP="00091FB8">
      <w:pPr>
        <w:shd w:val="clear" w:color="auto" w:fill="FFFFFF"/>
        <w:spacing w:line="276" w:lineRule="auto"/>
        <w:ind w:left="29" w:firstLine="701"/>
        <w:jc w:val="both"/>
        <w:rPr>
          <w:color w:val="000000"/>
          <w:sz w:val="26"/>
          <w:szCs w:val="26"/>
        </w:rPr>
      </w:pPr>
      <w:r w:rsidRPr="00CA51C5">
        <w:rPr>
          <w:color w:val="000000"/>
          <w:spacing w:val="3"/>
          <w:sz w:val="26"/>
          <w:szCs w:val="26"/>
        </w:rPr>
        <w:t xml:space="preserve"> Для обеспечения сбалансированности районного бюджета, повышения эффективности бюджетных расходов и достижения целей социально-экономической </w:t>
      </w:r>
      <w:proofErr w:type="gramStart"/>
      <w:r w:rsidRPr="00CA51C5">
        <w:rPr>
          <w:color w:val="000000"/>
          <w:spacing w:val="3"/>
          <w:sz w:val="26"/>
          <w:szCs w:val="26"/>
        </w:rPr>
        <w:t>политики, на</w:t>
      </w:r>
      <w:proofErr w:type="gramEnd"/>
      <w:r w:rsidRPr="00CA51C5">
        <w:rPr>
          <w:color w:val="000000"/>
          <w:spacing w:val="3"/>
          <w:sz w:val="26"/>
          <w:szCs w:val="26"/>
        </w:rPr>
        <w:t xml:space="preserve"> финансовое обеспечение которых направляются бюджетные средства, участники </w:t>
      </w:r>
      <w:r w:rsidRPr="00CA51C5">
        <w:rPr>
          <w:color w:val="000000"/>
          <w:sz w:val="26"/>
          <w:szCs w:val="26"/>
        </w:rPr>
        <w:t>публичных слушаний рекомендуют:</w:t>
      </w:r>
    </w:p>
    <w:p w:rsidR="00091FB8" w:rsidRPr="00CA51C5" w:rsidRDefault="00091FB8" w:rsidP="00091FB8">
      <w:pPr>
        <w:widowControl w:val="0"/>
        <w:numPr>
          <w:ilvl w:val="0"/>
          <w:numId w:val="1"/>
        </w:numPr>
        <w:shd w:val="clear" w:color="auto" w:fill="FFFFFF"/>
        <w:tabs>
          <w:tab w:val="left" w:pos="-29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3"/>
          <w:sz w:val="26"/>
          <w:szCs w:val="26"/>
        </w:rPr>
      </w:pPr>
      <w:r w:rsidRPr="00CA51C5">
        <w:rPr>
          <w:color w:val="000000"/>
          <w:spacing w:val="5"/>
          <w:sz w:val="26"/>
          <w:szCs w:val="26"/>
        </w:rPr>
        <w:t>Собранию депутатов Увельского муниципального района:</w:t>
      </w:r>
    </w:p>
    <w:p w:rsidR="00091FB8" w:rsidRPr="00CA51C5" w:rsidRDefault="00091FB8" w:rsidP="00091FB8">
      <w:pPr>
        <w:widowControl w:val="0"/>
        <w:shd w:val="clear" w:color="auto" w:fill="FFFFFF"/>
        <w:tabs>
          <w:tab w:val="left" w:pos="-2977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CA51C5">
        <w:rPr>
          <w:color w:val="000000"/>
          <w:spacing w:val="5"/>
          <w:sz w:val="26"/>
          <w:szCs w:val="26"/>
        </w:rPr>
        <w:t>- Рассмотреть проект решения Собрания депутатов Увельского муниципального</w:t>
      </w:r>
      <w:r w:rsidRPr="00CA51C5">
        <w:rPr>
          <w:color w:val="000000"/>
          <w:spacing w:val="5"/>
          <w:sz w:val="26"/>
          <w:szCs w:val="26"/>
        </w:rPr>
        <w:br/>
      </w:r>
      <w:r w:rsidRPr="00CA51C5">
        <w:rPr>
          <w:color w:val="000000"/>
          <w:sz w:val="26"/>
          <w:szCs w:val="26"/>
        </w:rPr>
        <w:t>района «О бюджете Увельского муниципального района на 202</w:t>
      </w:r>
      <w:r>
        <w:rPr>
          <w:color w:val="000000"/>
          <w:sz w:val="26"/>
          <w:szCs w:val="26"/>
        </w:rPr>
        <w:t>3</w:t>
      </w:r>
      <w:r w:rsidRPr="00CA51C5">
        <w:rPr>
          <w:color w:val="000000"/>
          <w:sz w:val="26"/>
          <w:szCs w:val="26"/>
        </w:rPr>
        <w:t xml:space="preserve"> год </w:t>
      </w:r>
      <w:r w:rsidRPr="00CA51C5">
        <w:rPr>
          <w:sz w:val="26"/>
          <w:szCs w:val="26"/>
        </w:rPr>
        <w:t>и на плановый период 202</w:t>
      </w:r>
      <w:r>
        <w:rPr>
          <w:sz w:val="26"/>
          <w:szCs w:val="26"/>
        </w:rPr>
        <w:t>4</w:t>
      </w:r>
      <w:r w:rsidRPr="00CA51C5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CA51C5">
        <w:rPr>
          <w:sz w:val="26"/>
          <w:szCs w:val="26"/>
        </w:rPr>
        <w:t xml:space="preserve"> годов</w:t>
      </w:r>
      <w:r w:rsidRPr="00CA51C5">
        <w:rPr>
          <w:color w:val="000000"/>
          <w:sz w:val="26"/>
          <w:szCs w:val="26"/>
        </w:rPr>
        <w:t>» и утвердить указанное решение на заседании Собрания депутатов.</w:t>
      </w:r>
    </w:p>
    <w:p w:rsidR="00091FB8" w:rsidRPr="00CA51C5" w:rsidRDefault="00091FB8" w:rsidP="00091FB8">
      <w:pPr>
        <w:widowControl w:val="0"/>
        <w:shd w:val="clear" w:color="auto" w:fill="FFFFFF"/>
        <w:tabs>
          <w:tab w:val="left" w:pos="-29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3"/>
          <w:sz w:val="26"/>
          <w:szCs w:val="26"/>
        </w:rPr>
      </w:pPr>
      <w:r w:rsidRPr="00CA51C5">
        <w:rPr>
          <w:color w:val="000000"/>
          <w:sz w:val="26"/>
          <w:szCs w:val="26"/>
        </w:rPr>
        <w:t xml:space="preserve">- </w:t>
      </w:r>
      <w:r w:rsidRPr="00CA51C5">
        <w:rPr>
          <w:color w:val="000000"/>
          <w:spacing w:val="-13"/>
          <w:sz w:val="26"/>
          <w:szCs w:val="26"/>
        </w:rPr>
        <w:t>Продолжить работу по совершенствованию бюджетного  законодательства.</w:t>
      </w:r>
    </w:p>
    <w:p w:rsidR="00091FB8" w:rsidRPr="00CA51C5" w:rsidRDefault="00091FB8" w:rsidP="00091FB8">
      <w:pPr>
        <w:widowControl w:val="0"/>
        <w:numPr>
          <w:ilvl w:val="0"/>
          <w:numId w:val="1"/>
        </w:numPr>
        <w:shd w:val="clear" w:color="auto" w:fill="FFFFFF"/>
        <w:tabs>
          <w:tab w:val="left" w:pos="-2977"/>
        </w:tabs>
        <w:autoSpaceDE w:val="0"/>
        <w:autoSpaceDN w:val="0"/>
        <w:adjustRightInd w:val="0"/>
        <w:spacing w:line="276" w:lineRule="auto"/>
        <w:jc w:val="both"/>
        <w:rPr>
          <w:spacing w:val="-13"/>
          <w:sz w:val="26"/>
          <w:szCs w:val="26"/>
        </w:rPr>
      </w:pPr>
      <w:r w:rsidRPr="00CA51C5">
        <w:rPr>
          <w:bCs/>
          <w:spacing w:val="-4"/>
          <w:sz w:val="26"/>
          <w:szCs w:val="26"/>
        </w:rPr>
        <w:t>Администрации Увельского муниципального района и ее структурным подразделениям:</w:t>
      </w:r>
    </w:p>
    <w:p w:rsidR="00091FB8" w:rsidRPr="00CA51C5" w:rsidRDefault="00091FB8" w:rsidP="00091FB8">
      <w:pPr>
        <w:widowControl w:val="0"/>
        <w:numPr>
          <w:ilvl w:val="0"/>
          <w:numId w:val="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6" w:lineRule="auto"/>
        <w:ind w:right="1"/>
        <w:jc w:val="both"/>
        <w:rPr>
          <w:sz w:val="26"/>
          <w:szCs w:val="26"/>
        </w:rPr>
      </w:pPr>
      <w:r w:rsidRPr="00CA51C5">
        <w:rPr>
          <w:sz w:val="26"/>
          <w:szCs w:val="26"/>
        </w:rPr>
        <w:t xml:space="preserve">продолжить работу в рамках деятельности рабочей группы, созданной распоряжением </w:t>
      </w:r>
      <w:r w:rsidRPr="00CA51C5">
        <w:rPr>
          <w:spacing w:val="-1"/>
          <w:sz w:val="26"/>
          <w:szCs w:val="26"/>
        </w:rPr>
        <w:t xml:space="preserve">администрации для обеспечения полноты и своевременности  </w:t>
      </w:r>
      <w:r w:rsidRPr="00CA51C5">
        <w:rPr>
          <w:sz w:val="26"/>
          <w:szCs w:val="26"/>
        </w:rPr>
        <w:t>поступления налогов и сборов в бюджет, а также по координации действий по работе с организациями, имеющими неудовлетворительные экономические показатели;</w:t>
      </w:r>
    </w:p>
    <w:p w:rsidR="00091FB8" w:rsidRPr="00CA51C5" w:rsidRDefault="00091FB8" w:rsidP="00091FB8">
      <w:pPr>
        <w:widowControl w:val="0"/>
        <w:numPr>
          <w:ilvl w:val="0"/>
          <w:numId w:val="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6" w:lineRule="auto"/>
        <w:ind w:right="1"/>
        <w:jc w:val="both"/>
        <w:rPr>
          <w:sz w:val="26"/>
          <w:szCs w:val="26"/>
        </w:rPr>
      </w:pPr>
      <w:r w:rsidRPr="00CA51C5">
        <w:rPr>
          <w:sz w:val="26"/>
          <w:szCs w:val="26"/>
        </w:rPr>
        <w:t>продолжить работу по привлечению в экономику района инвестиций, обеспечивающих устойчивый экономический рост, увеличение налогооблагаемой базы и, соответственно, поступлений платежей в районный бюджет;</w:t>
      </w:r>
    </w:p>
    <w:p w:rsidR="00091FB8" w:rsidRPr="00CA51C5" w:rsidRDefault="00091FB8" w:rsidP="00091FB8">
      <w:pPr>
        <w:widowControl w:val="0"/>
        <w:numPr>
          <w:ilvl w:val="0"/>
          <w:numId w:val="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6" w:lineRule="auto"/>
        <w:ind w:right="1"/>
        <w:jc w:val="both"/>
        <w:rPr>
          <w:sz w:val="26"/>
          <w:szCs w:val="26"/>
        </w:rPr>
      </w:pPr>
      <w:r w:rsidRPr="00CA51C5">
        <w:rPr>
          <w:sz w:val="26"/>
          <w:szCs w:val="26"/>
        </w:rPr>
        <w:lastRenderedPageBreak/>
        <w:t>оказывать содействие территориальным органам Федеральной налоговой службы в размещении социальной рекламы, направленной на повышение культуры и налоговой грамотности населения Увельского района;</w:t>
      </w:r>
    </w:p>
    <w:p w:rsidR="00091FB8" w:rsidRPr="00CA51C5" w:rsidRDefault="00091FB8" w:rsidP="00091FB8">
      <w:pPr>
        <w:widowControl w:val="0"/>
        <w:numPr>
          <w:ilvl w:val="0"/>
          <w:numId w:val="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6" w:lineRule="auto"/>
        <w:ind w:right="1"/>
        <w:jc w:val="both"/>
        <w:rPr>
          <w:sz w:val="26"/>
          <w:szCs w:val="26"/>
        </w:rPr>
      </w:pPr>
      <w:r w:rsidRPr="00CA51C5">
        <w:rPr>
          <w:sz w:val="26"/>
          <w:szCs w:val="26"/>
        </w:rPr>
        <w:t>утвердить соответствующие муниципальные программы, финансирование которых предусмотрено проектом бюджета на 202</w:t>
      </w:r>
      <w:r>
        <w:rPr>
          <w:sz w:val="26"/>
          <w:szCs w:val="26"/>
        </w:rPr>
        <w:t>3</w:t>
      </w:r>
      <w:r w:rsidRPr="00CA51C5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Pr="00CA51C5">
        <w:rPr>
          <w:sz w:val="26"/>
          <w:szCs w:val="26"/>
        </w:rPr>
        <w:t>гг. до конца текущего года;</w:t>
      </w:r>
    </w:p>
    <w:p w:rsidR="00091FB8" w:rsidRPr="00CA51C5" w:rsidRDefault="00091FB8" w:rsidP="00091FB8">
      <w:pPr>
        <w:widowControl w:val="0"/>
        <w:numPr>
          <w:ilvl w:val="0"/>
          <w:numId w:val="3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276" w:lineRule="auto"/>
        <w:ind w:right="1"/>
        <w:jc w:val="both"/>
        <w:rPr>
          <w:sz w:val="26"/>
          <w:szCs w:val="26"/>
        </w:rPr>
      </w:pPr>
      <w:r w:rsidRPr="00CA51C5">
        <w:rPr>
          <w:sz w:val="26"/>
          <w:szCs w:val="26"/>
        </w:rPr>
        <w:t>обеспечить соблюдение норматива формирования расходов бюджета на оплату труда депутатов, выборных должностных лиц, осуществляющих свои полномочия на постоянной основе, и муниципальных служащих, утвержденного на 202</w:t>
      </w:r>
      <w:r>
        <w:rPr>
          <w:sz w:val="26"/>
          <w:szCs w:val="26"/>
        </w:rPr>
        <w:t>3</w:t>
      </w:r>
      <w:r w:rsidRPr="00CA51C5">
        <w:rPr>
          <w:sz w:val="26"/>
          <w:szCs w:val="26"/>
        </w:rPr>
        <w:t xml:space="preserve"> год.</w:t>
      </w:r>
    </w:p>
    <w:p w:rsidR="00091FB8" w:rsidRPr="00CA51C5" w:rsidRDefault="00091FB8" w:rsidP="00091FB8">
      <w:pPr>
        <w:shd w:val="clear" w:color="auto" w:fill="FFFFFF"/>
        <w:tabs>
          <w:tab w:val="left" w:pos="230"/>
        </w:tabs>
        <w:spacing w:line="276" w:lineRule="auto"/>
        <w:ind w:left="10"/>
        <w:jc w:val="both"/>
        <w:rPr>
          <w:sz w:val="26"/>
          <w:szCs w:val="26"/>
        </w:rPr>
      </w:pPr>
      <w:r w:rsidRPr="00CA51C5">
        <w:rPr>
          <w:bCs/>
          <w:spacing w:val="-7"/>
          <w:sz w:val="26"/>
          <w:szCs w:val="26"/>
        </w:rPr>
        <w:t>3</w:t>
      </w:r>
      <w:r w:rsidRPr="00CA51C5">
        <w:rPr>
          <w:b/>
          <w:bCs/>
          <w:spacing w:val="-7"/>
          <w:sz w:val="26"/>
          <w:szCs w:val="26"/>
        </w:rPr>
        <w:t xml:space="preserve">. </w:t>
      </w:r>
      <w:r w:rsidRPr="00CA51C5">
        <w:rPr>
          <w:bCs/>
          <w:spacing w:val="-5"/>
          <w:sz w:val="26"/>
          <w:szCs w:val="26"/>
        </w:rPr>
        <w:t xml:space="preserve">Главным администраторам доходов районного бюджета: </w:t>
      </w:r>
    </w:p>
    <w:p w:rsidR="00091FB8" w:rsidRDefault="00091FB8" w:rsidP="00091FB8">
      <w:pPr>
        <w:shd w:val="clear" w:color="auto" w:fill="FFFFFF"/>
        <w:tabs>
          <w:tab w:val="left" w:pos="230"/>
        </w:tabs>
        <w:spacing w:line="276" w:lineRule="auto"/>
        <w:ind w:left="10"/>
        <w:jc w:val="both"/>
        <w:rPr>
          <w:spacing w:val="1"/>
          <w:sz w:val="26"/>
          <w:szCs w:val="26"/>
        </w:rPr>
      </w:pPr>
      <w:r w:rsidRPr="00CA51C5">
        <w:rPr>
          <w:sz w:val="26"/>
          <w:szCs w:val="26"/>
        </w:rPr>
        <w:t>-</w:t>
      </w:r>
      <w:r w:rsidRPr="00CA51C5">
        <w:rPr>
          <w:sz w:val="26"/>
          <w:szCs w:val="26"/>
        </w:rPr>
        <w:tab/>
        <w:t xml:space="preserve">повысить уровень собираемости </w:t>
      </w:r>
      <w:proofErr w:type="spellStart"/>
      <w:r w:rsidRPr="00CA51C5">
        <w:rPr>
          <w:sz w:val="26"/>
          <w:szCs w:val="26"/>
        </w:rPr>
        <w:t>администрируемых</w:t>
      </w:r>
      <w:proofErr w:type="spellEnd"/>
      <w:r w:rsidRPr="00CA51C5">
        <w:rPr>
          <w:sz w:val="26"/>
          <w:szCs w:val="26"/>
        </w:rPr>
        <w:t xml:space="preserve"> доходов в районный бюджет и продолжить работу по привлечению резервов увеличения их поступлений</w:t>
      </w:r>
      <w:r>
        <w:rPr>
          <w:sz w:val="26"/>
          <w:szCs w:val="26"/>
        </w:rPr>
        <w:t>;</w:t>
      </w:r>
    </w:p>
    <w:p w:rsidR="00091FB8" w:rsidRPr="00CA51C5" w:rsidRDefault="00091FB8" w:rsidP="00091FB8">
      <w:pPr>
        <w:shd w:val="clear" w:color="auto" w:fill="FFFFFF"/>
        <w:tabs>
          <w:tab w:val="left" w:pos="230"/>
        </w:tabs>
        <w:spacing w:line="276" w:lineRule="auto"/>
        <w:ind w:left="10"/>
        <w:jc w:val="both"/>
        <w:rPr>
          <w:spacing w:val="1"/>
          <w:sz w:val="26"/>
          <w:szCs w:val="26"/>
        </w:rPr>
      </w:pPr>
      <w:r w:rsidRPr="00B6512A">
        <w:rPr>
          <w:spacing w:val="1"/>
          <w:sz w:val="26"/>
          <w:szCs w:val="26"/>
        </w:rPr>
        <w:t>- своевременн</w:t>
      </w:r>
      <w:r>
        <w:rPr>
          <w:spacing w:val="1"/>
          <w:sz w:val="26"/>
          <w:szCs w:val="26"/>
        </w:rPr>
        <w:t xml:space="preserve">о направлять </w:t>
      </w:r>
      <w:r w:rsidRPr="00B6512A">
        <w:rPr>
          <w:spacing w:val="1"/>
          <w:sz w:val="26"/>
          <w:szCs w:val="26"/>
        </w:rPr>
        <w:t>документ</w:t>
      </w:r>
      <w:r>
        <w:rPr>
          <w:spacing w:val="1"/>
          <w:sz w:val="26"/>
          <w:szCs w:val="26"/>
        </w:rPr>
        <w:t>ы</w:t>
      </w:r>
      <w:r w:rsidRPr="00B6512A">
        <w:rPr>
          <w:spacing w:val="1"/>
          <w:sz w:val="26"/>
          <w:szCs w:val="26"/>
        </w:rPr>
        <w:t xml:space="preserve"> в судебные органы по взысканию задолженности и привлечения к ответственности  неплательщиков по арендным платежам  за пользование муниципальным имуществом</w:t>
      </w:r>
      <w:r>
        <w:rPr>
          <w:spacing w:val="1"/>
          <w:sz w:val="26"/>
          <w:szCs w:val="26"/>
        </w:rPr>
        <w:t>.</w:t>
      </w:r>
    </w:p>
    <w:p w:rsidR="00091FB8" w:rsidRPr="00CA51C5" w:rsidRDefault="00091FB8" w:rsidP="00091FB8">
      <w:pPr>
        <w:shd w:val="clear" w:color="auto" w:fill="FFFFFF"/>
        <w:tabs>
          <w:tab w:val="left" w:pos="230"/>
        </w:tabs>
        <w:spacing w:line="276" w:lineRule="auto"/>
        <w:ind w:left="10"/>
        <w:jc w:val="both"/>
        <w:rPr>
          <w:bCs/>
          <w:spacing w:val="-5"/>
          <w:sz w:val="26"/>
          <w:szCs w:val="26"/>
        </w:rPr>
      </w:pPr>
      <w:r w:rsidRPr="00CA51C5">
        <w:rPr>
          <w:bCs/>
          <w:spacing w:val="-8"/>
          <w:sz w:val="26"/>
          <w:szCs w:val="26"/>
        </w:rPr>
        <w:t xml:space="preserve">4. </w:t>
      </w:r>
      <w:r w:rsidRPr="00CA51C5">
        <w:rPr>
          <w:bCs/>
          <w:sz w:val="26"/>
          <w:szCs w:val="26"/>
        </w:rPr>
        <w:tab/>
      </w:r>
      <w:r w:rsidRPr="00CA51C5">
        <w:rPr>
          <w:bCs/>
          <w:spacing w:val="-5"/>
          <w:sz w:val="26"/>
          <w:szCs w:val="26"/>
        </w:rPr>
        <w:t>Главным распорядителям средств районного бюджета:</w:t>
      </w:r>
    </w:p>
    <w:p w:rsidR="00091FB8" w:rsidRPr="00CA51C5" w:rsidRDefault="00091FB8" w:rsidP="00091FB8">
      <w:pPr>
        <w:shd w:val="clear" w:color="auto" w:fill="FFFFFF"/>
        <w:tabs>
          <w:tab w:val="left" w:pos="230"/>
        </w:tabs>
        <w:spacing w:line="276" w:lineRule="auto"/>
        <w:ind w:left="10"/>
        <w:jc w:val="both"/>
        <w:rPr>
          <w:bCs/>
          <w:color w:val="FF0000"/>
          <w:spacing w:val="-5"/>
          <w:sz w:val="26"/>
          <w:szCs w:val="26"/>
        </w:rPr>
      </w:pPr>
      <w:r w:rsidRPr="00CA51C5">
        <w:rPr>
          <w:bCs/>
          <w:spacing w:val="-5"/>
          <w:sz w:val="26"/>
          <w:szCs w:val="26"/>
        </w:rPr>
        <w:t>- обеспечить реализацию Указа Президента Российской федерации от 7 мая 2018 года № 204 «О национальных целях и стратегических задачах развития  Российской федерации на период до 202</w:t>
      </w:r>
      <w:r>
        <w:rPr>
          <w:bCs/>
          <w:spacing w:val="-5"/>
          <w:sz w:val="26"/>
          <w:szCs w:val="26"/>
        </w:rPr>
        <w:t>5</w:t>
      </w:r>
      <w:r w:rsidRPr="00CA51C5">
        <w:rPr>
          <w:bCs/>
          <w:spacing w:val="-5"/>
          <w:sz w:val="26"/>
          <w:szCs w:val="26"/>
        </w:rPr>
        <w:t xml:space="preserve"> года»;</w:t>
      </w:r>
    </w:p>
    <w:p w:rsidR="00091FB8" w:rsidRPr="00CA51C5" w:rsidRDefault="00091FB8" w:rsidP="00091FB8">
      <w:pPr>
        <w:shd w:val="clear" w:color="auto" w:fill="FFFFFF"/>
        <w:tabs>
          <w:tab w:val="left" w:pos="230"/>
        </w:tabs>
        <w:spacing w:line="276" w:lineRule="auto"/>
        <w:ind w:left="10"/>
        <w:jc w:val="both"/>
        <w:rPr>
          <w:sz w:val="26"/>
          <w:szCs w:val="26"/>
        </w:rPr>
      </w:pPr>
      <w:r w:rsidRPr="00CA51C5">
        <w:rPr>
          <w:sz w:val="26"/>
          <w:szCs w:val="26"/>
        </w:rPr>
        <w:t xml:space="preserve">-усилить </w:t>
      </w:r>
      <w:proofErr w:type="gramStart"/>
      <w:r w:rsidRPr="00CA51C5">
        <w:rPr>
          <w:sz w:val="26"/>
          <w:szCs w:val="26"/>
        </w:rPr>
        <w:t>контроль за</w:t>
      </w:r>
      <w:proofErr w:type="gramEnd"/>
      <w:r w:rsidRPr="00CA51C5">
        <w:rPr>
          <w:sz w:val="26"/>
          <w:szCs w:val="26"/>
        </w:rPr>
        <w:t xml:space="preserve"> выполнение</w:t>
      </w:r>
      <w:bookmarkStart w:id="0" w:name="_GoBack"/>
      <w:bookmarkEnd w:id="0"/>
      <w:r w:rsidRPr="00CA51C5">
        <w:rPr>
          <w:sz w:val="26"/>
          <w:szCs w:val="26"/>
        </w:rPr>
        <w:t>м муниципальными бюджетными и автономными учреждениями муниципальных заданий на оказание муниципальных услуг, в том числе за достижением установленных показателей, а также за повышением качества оказываемых услуг потребителям;</w:t>
      </w:r>
    </w:p>
    <w:p w:rsidR="00091FB8" w:rsidRPr="00CA51C5" w:rsidRDefault="00091FB8" w:rsidP="00091FB8">
      <w:pPr>
        <w:shd w:val="clear" w:color="auto" w:fill="FFFFFF"/>
        <w:tabs>
          <w:tab w:val="left" w:pos="230"/>
        </w:tabs>
        <w:spacing w:line="276" w:lineRule="auto"/>
        <w:ind w:left="10"/>
        <w:jc w:val="both"/>
        <w:rPr>
          <w:sz w:val="26"/>
          <w:szCs w:val="26"/>
        </w:rPr>
      </w:pPr>
      <w:r w:rsidRPr="00CA51C5">
        <w:rPr>
          <w:sz w:val="26"/>
          <w:szCs w:val="26"/>
        </w:rPr>
        <w:t>- принять меры по недопущению образования просроченной кредиторской задолженности.</w:t>
      </w:r>
    </w:p>
    <w:p w:rsidR="00091FB8" w:rsidRPr="00CA51C5" w:rsidRDefault="00091FB8" w:rsidP="00091FB8">
      <w:pPr>
        <w:shd w:val="clear" w:color="auto" w:fill="FFFFFF"/>
        <w:tabs>
          <w:tab w:val="left" w:pos="230"/>
        </w:tabs>
        <w:spacing w:line="276" w:lineRule="auto"/>
        <w:ind w:left="10"/>
        <w:jc w:val="both"/>
        <w:rPr>
          <w:sz w:val="26"/>
          <w:szCs w:val="26"/>
        </w:rPr>
      </w:pPr>
      <w:r w:rsidRPr="00CA51C5">
        <w:rPr>
          <w:b/>
          <w:sz w:val="26"/>
          <w:szCs w:val="26"/>
        </w:rPr>
        <w:t>-</w:t>
      </w:r>
      <w:r w:rsidRPr="00CA51C5">
        <w:rPr>
          <w:sz w:val="26"/>
          <w:szCs w:val="26"/>
        </w:rPr>
        <w:tab/>
        <w:t xml:space="preserve"> активизировать  работу по привлечению  максимально возможного объема финансовых средств  из регионального бюджета   на реализацию национальных проектов и иных полномочий муниципального района;</w:t>
      </w:r>
    </w:p>
    <w:p w:rsidR="00091FB8" w:rsidRPr="00CA51C5" w:rsidRDefault="00091FB8" w:rsidP="00091FB8">
      <w:pPr>
        <w:shd w:val="clear" w:color="auto" w:fill="FFFFFF"/>
        <w:tabs>
          <w:tab w:val="left" w:pos="230"/>
        </w:tabs>
        <w:spacing w:line="276" w:lineRule="auto"/>
        <w:ind w:left="10"/>
        <w:jc w:val="both"/>
        <w:rPr>
          <w:sz w:val="26"/>
          <w:szCs w:val="26"/>
        </w:rPr>
      </w:pPr>
      <w:r w:rsidRPr="00CA51C5">
        <w:rPr>
          <w:b/>
          <w:sz w:val="26"/>
          <w:szCs w:val="26"/>
        </w:rPr>
        <w:t>-</w:t>
      </w:r>
      <w:r w:rsidRPr="00CA51C5">
        <w:rPr>
          <w:sz w:val="26"/>
          <w:szCs w:val="26"/>
        </w:rPr>
        <w:t xml:space="preserve">обеспечить эффективное расходование бюджетных средств, в том числе выделенных на реализацию национальных проектов </w:t>
      </w:r>
    </w:p>
    <w:p w:rsidR="00091FB8" w:rsidRPr="00CA51C5" w:rsidRDefault="00091FB8" w:rsidP="00091FB8">
      <w:pPr>
        <w:shd w:val="clear" w:color="auto" w:fill="FFFFFF"/>
        <w:tabs>
          <w:tab w:val="left" w:pos="230"/>
        </w:tabs>
        <w:spacing w:line="276" w:lineRule="auto"/>
        <w:ind w:left="10"/>
        <w:jc w:val="both"/>
        <w:rPr>
          <w:sz w:val="26"/>
          <w:szCs w:val="26"/>
        </w:rPr>
      </w:pPr>
      <w:r w:rsidRPr="00CA51C5">
        <w:rPr>
          <w:bCs/>
          <w:spacing w:val="-9"/>
          <w:sz w:val="26"/>
          <w:szCs w:val="26"/>
        </w:rPr>
        <w:t xml:space="preserve">5. </w:t>
      </w:r>
      <w:r w:rsidRPr="00CA51C5">
        <w:rPr>
          <w:bCs/>
          <w:sz w:val="26"/>
          <w:szCs w:val="26"/>
        </w:rPr>
        <w:tab/>
      </w:r>
      <w:r w:rsidRPr="00CA51C5">
        <w:rPr>
          <w:bCs/>
          <w:spacing w:val="-6"/>
          <w:sz w:val="26"/>
          <w:szCs w:val="26"/>
        </w:rPr>
        <w:t>Органам местного самоуправления сельских поселений:</w:t>
      </w:r>
    </w:p>
    <w:p w:rsidR="00091FB8" w:rsidRPr="00CA51C5" w:rsidRDefault="00091FB8" w:rsidP="00091FB8">
      <w:pPr>
        <w:shd w:val="clear" w:color="auto" w:fill="FFFFFF"/>
        <w:tabs>
          <w:tab w:val="left" w:pos="230"/>
        </w:tabs>
        <w:spacing w:line="276" w:lineRule="auto"/>
        <w:ind w:left="10"/>
        <w:jc w:val="both"/>
        <w:rPr>
          <w:sz w:val="26"/>
          <w:szCs w:val="26"/>
        </w:rPr>
      </w:pPr>
      <w:r w:rsidRPr="00CA51C5">
        <w:rPr>
          <w:sz w:val="26"/>
          <w:szCs w:val="26"/>
        </w:rPr>
        <w:t>-</w:t>
      </w:r>
      <w:r w:rsidRPr="00CA51C5">
        <w:rPr>
          <w:sz w:val="26"/>
          <w:szCs w:val="26"/>
        </w:rPr>
        <w:tab/>
      </w:r>
      <w:r w:rsidRPr="00CA51C5">
        <w:rPr>
          <w:spacing w:val="1"/>
          <w:sz w:val="26"/>
          <w:szCs w:val="26"/>
        </w:rPr>
        <w:t>обеспечить принятие местных бюджетов  н</w:t>
      </w:r>
      <w:r w:rsidRPr="00CA51C5">
        <w:rPr>
          <w:spacing w:val="4"/>
          <w:sz w:val="26"/>
          <w:szCs w:val="26"/>
        </w:rPr>
        <w:t>а 202</w:t>
      </w:r>
      <w:r>
        <w:rPr>
          <w:spacing w:val="4"/>
          <w:sz w:val="26"/>
          <w:szCs w:val="26"/>
        </w:rPr>
        <w:t>3</w:t>
      </w:r>
      <w:r w:rsidRPr="00CA51C5">
        <w:rPr>
          <w:spacing w:val="4"/>
          <w:sz w:val="26"/>
          <w:szCs w:val="26"/>
        </w:rPr>
        <w:t xml:space="preserve"> год </w:t>
      </w:r>
      <w:r w:rsidRPr="00CA51C5">
        <w:rPr>
          <w:sz w:val="26"/>
          <w:szCs w:val="26"/>
        </w:rPr>
        <w:t>и на плановый период 202</w:t>
      </w:r>
      <w:r>
        <w:rPr>
          <w:sz w:val="26"/>
          <w:szCs w:val="26"/>
        </w:rPr>
        <w:t>4</w:t>
      </w:r>
      <w:r w:rsidRPr="00CA51C5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CA51C5">
        <w:rPr>
          <w:sz w:val="26"/>
          <w:szCs w:val="26"/>
        </w:rPr>
        <w:t xml:space="preserve"> годов </w:t>
      </w:r>
      <w:r w:rsidRPr="00CA51C5">
        <w:rPr>
          <w:spacing w:val="1"/>
          <w:sz w:val="26"/>
          <w:szCs w:val="26"/>
        </w:rPr>
        <w:t>до 1 января 202</w:t>
      </w:r>
      <w:r>
        <w:rPr>
          <w:spacing w:val="1"/>
          <w:sz w:val="26"/>
          <w:szCs w:val="26"/>
        </w:rPr>
        <w:t>3</w:t>
      </w:r>
      <w:r w:rsidRPr="00CA51C5">
        <w:rPr>
          <w:spacing w:val="1"/>
          <w:sz w:val="26"/>
          <w:szCs w:val="26"/>
        </w:rPr>
        <w:t xml:space="preserve"> года;</w:t>
      </w:r>
    </w:p>
    <w:p w:rsidR="00091FB8" w:rsidRPr="00CA51C5" w:rsidRDefault="00091FB8" w:rsidP="00091FB8">
      <w:pPr>
        <w:shd w:val="clear" w:color="auto" w:fill="FFFFFF"/>
        <w:tabs>
          <w:tab w:val="left" w:pos="230"/>
        </w:tabs>
        <w:spacing w:line="276" w:lineRule="auto"/>
        <w:ind w:left="10"/>
        <w:jc w:val="both"/>
        <w:rPr>
          <w:sz w:val="26"/>
          <w:szCs w:val="26"/>
        </w:rPr>
      </w:pPr>
      <w:r w:rsidRPr="00CA51C5">
        <w:rPr>
          <w:sz w:val="26"/>
          <w:szCs w:val="26"/>
        </w:rPr>
        <w:t>-</w:t>
      </w:r>
      <w:r w:rsidRPr="00CA51C5">
        <w:rPr>
          <w:sz w:val="26"/>
          <w:szCs w:val="26"/>
        </w:rPr>
        <w:tab/>
        <w:t>обеспечить соблюдение нормативов формирования расходов бюджета на оплату труда депутатов, выборных должностных лиц, осуществляющих свои полномочия на постоянной основе, и муниципальных служащих, утвержденных на 202</w:t>
      </w:r>
      <w:r>
        <w:rPr>
          <w:sz w:val="26"/>
          <w:szCs w:val="26"/>
        </w:rPr>
        <w:t>3</w:t>
      </w:r>
      <w:r w:rsidRPr="00CA51C5">
        <w:rPr>
          <w:sz w:val="26"/>
          <w:szCs w:val="26"/>
        </w:rPr>
        <w:t xml:space="preserve"> год;   </w:t>
      </w:r>
    </w:p>
    <w:p w:rsidR="00091FB8" w:rsidRPr="00CA51C5" w:rsidRDefault="00091FB8" w:rsidP="00091FB8">
      <w:pPr>
        <w:shd w:val="clear" w:color="auto" w:fill="FFFFFF"/>
        <w:tabs>
          <w:tab w:val="left" w:pos="230"/>
        </w:tabs>
        <w:spacing w:line="276" w:lineRule="auto"/>
        <w:ind w:left="10"/>
        <w:jc w:val="both"/>
        <w:rPr>
          <w:sz w:val="26"/>
          <w:szCs w:val="26"/>
        </w:rPr>
      </w:pPr>
      <w:r w:rsidRPr="00CA51C5">
        <w:rPr>
          <w:sz w:val="26"/>
          <w:szCs w:val="26"/>
        </w:rPr>
        <w:t>-</w:t>
      </w:r>
      <w:r w:rsidRPr="00CA51C5">
        <w:rPr>
          <w:sz w:val="26"/>
          <w:szCs w:val="26"/>
        </w:rPr>
        <w:tab/>
        <w:t>активизировать работу по реализации мероприятий, направленных на укрепление доходной базы местных бюджетов, в том числе за счет выявления неэффективных налоговых льгот.</w:t>
      </w:r>
    </w:p>
    <w:p w:rsidR="00091FB8" w:rsidRPr="00CA51C5" w:rsidRDefault="00091FB8" w:rsidP="00091FB8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-29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3"/>
          <w:sz w:val="26"/>
          <w:szCs w:val="26"/>
        </w:rPr>
      </w:pPr>
      <w:r w:rsidRPr="00CA51C5">
        <w:rPr>
          <w:color w:val="000000"/>
          <w:spacing w:val="3"/>
          <w:sz w:val="26"/>
          <w:szCs w:val="26"/>
        </w:rPr>
        <w:t xml:space="preserve">Направить протокол заседания публичных слушаний, рекомендации участников </w:t>
      </w:r>
      <w:r w:rsidRPr="00CA51C5">
        <w:rPr>
          <w:color w:val="000000"/>
          <w:spacing w:val="1"/>
          <w:sz w:val="26"/>
          <w:szCs w:val="26"/>
        </w:rPr>
        <w:t>публичных слушаний в Собрание депутатов Увельского муниципального района для рассмотрения и утверждения.</w:t>
      </w:r>
    </w:p>
    <w:p w:rsidR="00091FB8" w:rsidRPr="00CA51C5" w:rsidRDefault="00091FB8" w:rsidP="00091FB8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-297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pacing w:val="-13"/>
          <w:sz w:val="26"/>
          <w:szCs w:val="26"/>
        </w:rPr>
      </w:pPr>
      <w:r w:rsidRPr="00CA51C5">
        <w:rPr>
          <w:sz w:val="26"/>
          <w:szCs w:val="26"/>
        </w:rPr>
        <w:t>Опубликовать рекомендации публичных слушаний в газете «Настроение».</w:t>
      </w:r>
    </w:p>
    <w:p w:rsidR="00091FB8" w:rsidRDefault="00091FB8" w:rsidP="00091FB8">
      <w:pPr>
        <w:shd w:val="clear" w:color="auto" w:fill="FFFFFF"/>
        <w:tabs>
          <w:tab w:val="left" w:pos="4987"/>
          <w:tab w:val="left" w:pos="7795"/>
        </w:tabs>
        <w:jc w:val="both"/>
        <w:rPr>
          <w:color w:val="000000"/>
          <w:spacing w:val="-4"/>
          <w:sz w:val="26"/>
          <w:szCs w:val="26"/>
        </w:rPr>
      </w:pPr>
    </w:p>
    <w:p w:rsidR="00091FB8" w:rsidRDefault="00091FB8" w:rsidP="00091FB8">
      <w:pPr>
        <w:shd w:val="clear" w:color="auto" w:fill="FFFFFF"/>
        <w:tabs>
          <w:tab w:val="left" w:pos="4987"/>
          <w:tab w:val="left" w:pos="7795"/>
        </w:tabs>
        <w:jc w:val="both"/>
        <w:rPr>
          <w:color w:val="000000"/>
          <w:spacing w:val="-4"/>
          <w:sz w:val="26"/>
          <w:szCs w:val="26"/>
        </w:rPr>
      </w:pPr>
    </w:p>
    <w:p w:rsidR="00091FB8" w:rsidRDefault="00091FB8" w:rsidP="00091FB8">
      <w:pPr>
        <w:shd w:val="clear" w:color="auto" w:fill="FFFFFF"/>
        <w:tabs>
          <w:tab w:val="left" w:pos="4987"/>
          <w:tab w:val="left" w:pos="7795"/>
        </w:tabs>
        <w:jc w:val="both"/>
        <w:rPr>
          <w:color w:val="000000"/>
          <w:spacing w:val="-4"/>
          <w:sz w:val="26"/>
          <w:szCs w:val="26"/>
        </w:rPr>
      </w:pPr>
    </w:p>
    <w:p w:rsidR="00091FB8" w:rsidRPr="00CA51C5" w:rsidRDefault="00091FB8" w:rsidP="00091FB8">
      <w:pPr>
        <w:shd w:val="clear" w:color="auto" w:fill="FFFFFF"/>
        <w:tabs>
          <w:tab w:val="left" w:pos="4987"/>
          <w:tab w:val="left" w:pos="7795"/>
        </w:tabs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Председатель публичных слушаний: А.Ф.Поздняков</w:t>
      </w:r>
    </w:p>
    <w:p w:rsidR="00C020C4" w:rsidRPr="00CA51C5" w:rsidRDefault="00C020C4" w:rsidP="004E1EA6">
      <w:pPr>
        <w:shd w:val="clear" w:color="auto" w:fill="FFFFFF"/>
        <w:tabs>
          <w:tab w:val="left" w:pos="4987"/>
          <w:tab w:val="left" w:pos="7795"/>
        </w:tabs>
        <w:jc w:val="both"/>
        <w:rPr>
          <w:color w:val="000000"/>
          <w:spacing w:val="-4"/>
          <w:sz w:val="26"/>
          <w:szCs w:val="26"/>
        </w:rPr>
      </w:pPr>
    </w:p>
    <w:sectPr w:rsidR="00C020C4" w:rsidRPr="00CA51C5" w:rsidSect="0023447F">
      <w:type w:val="continuous"/>
      <w:pgSz w:w="11909" w:h="16834"/>
      <w:pgMar w:top="567" w:right="680" w:bottom="567" w:left="907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D0C7DB2"/>
    <w:lvl w:ilvl="0">
      <w:numFmt w:val="bullet"/>
      <w:lvlText w:val="*"/>
      <w:lvlJc w:val="left"/>
    </w:lvl>
  </w:abstractNum>
  <w:abstractNum w:abstractNumId="1">
    <w:nsid w:val="3DCA4086"/>
    <w:multiLevelType w:val="hybridMultilevel"/>
    <w:tmpl w:val="7CDA5E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F2386"/>
    <w:multiLevelType w:val="singleLevel"/>
    <w:tmpl w:val="E5E662FC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6073"/>
    <w:rsid w:val="00002B68"/>
    <w:rsid w:val="000343ED"/>
    <w:rsid w:val="00045DF5"/>
    <w:rsid w:val="000645E0"/>
    <w:rsid w:val="0008382A"/>
    <w:rsid w:val="00091FB8"/>
    <w:rsid w:val="000B1450"/>
    <w:rsid w:val="000B15CA"/>
    <w:rsid w:val="000C4CB0"/>
    <w:rsid w:val="000C559D"/>
    <w:rsid w:val="000F4618"/>
    <w:rsid w:val="001144A7"/>
    <w:rsid w:val="001222F6"/>
    <w:rsid w:val="00122A88"/>
    <w:rsid w:val="00160990"/>
    <w:rsid w:val="00170894"/>
    <w:rsid w:val="001725BC"/>
    <w:rsid w:val="00172A9E"/>
    <w:rsid w:val="001779B3"/>
    <w:rsid w:val="00196702"/>
    <w:rsid w:val="001A71A6"/>
    <w:rsid w:val="001B0D9A"/>
    <w:rsid w:val="001D0E39"/>
    <w:rsid w:val="001D63C9"/>
    <w:rsid w:val="001F5B2D"/>
    <w:rsid w:val="001F7513"/>
    <w:rsid w:val="0023447F"/>
    <w:rsid w:val="00241EC1"/>
    <w:rsid w:val="00246BB9"/>
    <w:rsid w:val="002573DC"/>
    <w:rsid w:val="002A0D18"/>
    <w:rsid w:val="002C5CAD"/>
    <w:rsid w:val="002C7211"/>
    <w:rsid w:val="00313F02"/>
    <w:rsid w:val="00314C73"/>
    <w:rsid w:val="00343D1B"/>
    <w:rsid w:val="00344406"/>
    <w:rsid w:val="003625C3"/>
    <w:rsid w:val="003A7E70"/>
    <w:rsid w:val="003B1C97"/>
    <w:rsid w:val="003B4D5D"/>
    <w:rsid w:val="003C5632"/>
    <w:rsid w:val="003E4A98"/>
    <w:rsid w:val="003E517D"/>
    <w:rsid w:val="00421AC2"/>
    <w:rsid w:val="004311D3"/>
    <w:rsid w:val="004431D0"/>
    <w:rsid w:val="00463E24"/>
    <w:rsid w:val="0048088B"/>
    <w:rsid w:val="00491977"/>
    <w:rsid w:val="004A46E7"/>
    <w:rsid w:val="004B1045"/>
    <w:rsid w:val="004B6A58"/>
    <w:rsid w:val="004C6297"/>
    <w:rsid w:val="004E1EA6"/>
    <w:rsid w:val="00514354"/>
    <w:rsid w:val="00542D20"/>
    <w:rsid w:val="005448DB"/>
    <w:rsid w:val="00593E64"/>
    <w:rsid w:val="005F4A09"/>
    <w:rsid w:val="006144B9"/>
    <w:rsid w:val="0063548A"/>
    <w:rsid w:val="0066229C"/>
    <w:rsid w:val="00664C56"/>
    <w:rsid w:val="00671516"/>
    <w:rsid w:val="006950B4"/>
    <w:rsid w:val="006A0B64"/>
    <w:rsid w:val="006C7514"/>
    <w:rsid w:val="006D36FF"/>
    <w:rsid w:val="00732563"/>
    <w:rsid w:val="00734E64"/>
    <w:rsid w:val="00774224"/>
    <w:rsid w:val="00774FE3"/>
    <w:rsid w:val="007907A2"/>
    <w:rsid w:val="007A7415"/>
    <w:rsid w:val="007B1589"/>
    <w:rsid w:val="007B3D21"/>
    <w:rsid w:val="007E3CE9"/>
    <w:rsid w:val="007F061D"/>
    <w:rsid w:val="007F0BE0"/>
    <w:rsid w:val="007F1247"/>
    <w:rsid w:val="00816C3B"/>
    <w:rsid w:val="008178FB"/>
    <w:rsid w:val="0082432B"/>
    <w:rsid w:val="00824E22"/>
    <w:rsid w:val="00832643"/>
    <w:rsid w:val="008469E0"/>
    <w:rsid w:val="00857780"/>
    <w:rsid w:val="008640A7"/>
    <w:rsid w:val="0088622D"/>
    <w:rsid w:val="008913F2"/>
    <w:rsid w:val="008C461F"/>
    <w:rsid w:val="008D2DF7"/>
    <w:rsid w:val="0090361C"/>
    <w:rsid w:val="00907F2A"/>
    <w:rsid w:val="00931F65"/>
    <w:rsid w:val="009408EE"/>
    <w:rsid w:val="00953C3E"/>
    <w:rsid w:val="00957CD2"/>
    <w:rsid w:val="00973A1C"/>
    <w:rsid w:val="00985DE9"/>
    <w:rsid w:val="00993CCF"/>
    <w:rsid w:val="009946D4"/>
    <w:rsid w:val="009B5F2E"/>
    <w:rsid w:val="009C245F"/>
    <w:rsid w:val="009C5B55"/>
    <w:rsid w:val="009D7F06"/>
    <w:rsid w:val="009E23F3"/>
    <w:rsid w:val="00A16F5F"/>
    <w:rsid w:val="00A2063E"/>
    <w:rsid w:val="00A476A4"/>
    <w:rsid w:val="00A92E8A"/>
    <w:rsid w:val="00A92F8A"/>
    <w:rsid w:val="00AB3718"/>
    <w:rsid w:val="00AC37CD"/>
    <w:rsid w:val="00AE0E26"/>
    <w:rsid w:val="00AE3CF3"/>
    <w:rsid w:val="00AE3FB7"/>
    <w:rsid w:val="00AF79DF"/>
    <w:rsid w:val="00B05420"/>
    <w:rsid w:val="00B2323C"/>
    <w:rsid w:val="00B266D1"/>
    <w:rsid w:val="00B55BA5"/>
    <w:rsid w:val="00B6512A"/>
    <w:rsid w:val="00BC7B76"/>
    <w:rsid w:val="00BE4444"/>
    <w:rsid w:val="00C01682"/>
    <w:rsid w:val="00C020C4"/>
    <w:rsid w:val="00C131EA"/>
    <w:rsid w:val="00C14D2A"/>
    <w:rsid w:val="00C24370"/>
    <w:rsid w:val="00C31444"/>
    <w:rsid w:val="00C33E89"/>
    <w:rsid w:val="00C34397"/>
    <w:rsid w:val="00C71623"/>
    <w:rsid w:val="00CA028B"/>
    <w:rsid w:val="00CA51C5"/>
    <w:rsid w:val="00CB3B0A"/>
    <w:rsid w:val="00CB51B5"/>
    <w:rsid w:val="00CE0715"/>
    <w:rsid w:val="00D02477"/>
    <w:rsid w:val="00D11D30"/>
    <w:rsid w:val="00D54469"/>
    <w:rsid w:val="00D63D3D"/>
    <w:rsid w:val="00D7734F"/>
    <w:rsid w:val="00D87FE1"/>
    <w:rsid w:val="00D92C7E"/>
    <w:rsid w:val="00DA2870"/>
    <w:rsid w:val="00E2006C"/>
    <w:rsid w:val="00E76C17"/>
    <w:rsid w:val="00E828B9"/>
    <w:rsid w:val="00EA1554"/>
    <w:rsid w:val="00EA4B36"/>
    <w:rsid w:val="00EA4FB1"/>
    <w:rsid w:val="00EB59A6"/>
    <w:rsid w:val="00EC373A"/>
    <w:rsid w:val="00EC756C"/>
    <w:rsid w:val="00ED24BB"/>
    <w:rsid w:val="00EE167A"/>
    <w:rsid w:val="00EE2751"/>
    <w:rsid w:val="00EF5797"/>
    <w:rsid w:val="00EF734B"/>
    <w:rsid w:val="00EF7A44"/>
    <w:rsid w:val="00F02F8E"/>
    <w:rsid w:val="00F25CC5"/>
    <w:rsid w:val="00F27C1E"/>
    <w:rsid w:val="00F46073"/>
    <w:rsid w:val="00F5361E"/>
    <w:rsid w:val="00F579FF"/>
    <w:rsid w:val="00F732AD"/>
    <w:rsid w:val="00F745D2"/>
    <w:rsid w:val="00F9338C"/>
    <w:rsid w:val="00F9640F"/>
    <w:rsid w:val="00FD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7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6073"/>
    <w:pPr>
      <w:widowControl w:val="0"/>
      <w:autoSpaceDE w:val="0"/>
      <w:autoSpaceDN w:val="0"/>
      <w:adjustRightInd w:val="0"/>
      <w:spacing w:after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6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7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6073"/>
    <w:pPr>
      <w:widowControl w:val="0"/>
      <w:autoSpaceDE w:val="0"/>
      <w:autoSpaceDN w:val="0"/>
      <w:adjustRightInd w:val="0"/>
      <w:spacing w:after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6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BF28-93E8-4FFD-A9B7-50104A9B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Бухгалтер</cp:lastModifiedBy>
  <cp:revision>73</cp:revision>
  <cp:lastPrinted>2019-12-06T08:01:00Z</cp:lastPrinted>
  <dcterms:created xsi:type="dcterms:W3CDTF">2016-12-14T08:12:00Z</dcterms:created>
  <dcterms:modified xsi:type="dcterms:W3CDTF">2022-11-24T04:41:00Z</dcterms:modified>
</cp:coreProperties>
</file>