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43" w:rsidRDefault="00505F90" w:rsidP="00505F9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CB125A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Pr="004002EB" w:rsidRDefault="00505F90" w:rsidP="00CA6443">
      <w:pPr>
        <w:jc w:val="both"/>
        <w:rPr>
          <w:color w:val="000000"/>
          <w:sz w:val="24"/>
          <w:szCs w:val="24"/>
        </w:rPr>
      </w:pPr>
    </w:p>
    <w:p w:rsidR="0030168B" w:rsidRPr="0078103F" w:rsidRDefault="0030168B" w:rsidP="007747B5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7747B5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</w:p>
    <w:p w:rsidR="0030168B" w:rsidRPr="0078103F" w:rsidRDefault="0030168B" w:rsidP="007747B5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7747B5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7747B5">
      <w:pPr>
        <w:pStyle w:val="11"/>
        <w:shd w:val="clear" w:color="auto" w:fill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        В соответствии со статьей 69.1 Федерального закона от 13 июля 2015 года № 218-ФЗ «О государственной регистрации недвижимости» ПОСТАНОВЛЯЮ:</w:t>
      </w:r>
    </w:p>
    <w:p w:rsidR="002A3DA5" w:rsidRPr="008B2D26" w:rsidRDefault="0030168B" w:rsidP="007747B5">
      <w:pPr>
        <w:pStyle w:val="11"/>
        <w:shd w:val="clear" w:color="auto" w:fill="auto"/>
        <w:tabs>
          <w:tab w:val="left" w:leader="underscore" w:pos="7214"/>
        </w:tabs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>1. В отношении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C44BB8">
        <w:rPr>
          <w:rStyle w:val="blk"/>
          <w:rFonts w:ascii="Times New Roman" w:hAnsi="Times New Roman"/>
          <w:sz w:val="28"/>
          <w:szCs w:val="28"/>
        </w:rPr>
        <w:t>земельного участка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с кадастровым номером 74: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21:</w:t>
      </w:r>
      <w:r w:rsidR="008A6D96">
        <w:rPr>
          <w:rStyle w:val="blk"/>
          <w:rFonts w:ascii="Times New Roman" w:hAnsi="Times New Roman"/>
          <w:sz w:val="28"/>
          <w:szCs w:val="28"/>
        </w:rPr>
        <w:t>0501007:38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 площадью </w:t>
      </w:r>
      <w:r w:rsidR="008A6D96">
        <w:rPr>
          <w:rStyle w:val="blk"/>
          <w:rFonts w:ascii="Times New Roman" w:hAnsi="Times New Roman"/>
          <w:sz w:val="28"/>
          <w:szCs w:val="28"/>
        </w:rPr>
        <w:t>1551</w:t>
      </w:r>
      <w:r w:rsidR="00C44BB8">
        <w:rPr>
          <w:rStyle w:val="blk"/>
          <w:rFonts w:ascii="Times New Roman" w:hAnsi="Times New Roman"/>
          <w:sz w:val="28"/>
          <w:szCs w:val="28"/>
        </w:rPr>
        <w:t>,0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кв.м., расположенного по адресу: Челябинская область, </w:t>
      </w:r>
      <w:r w:rsidR="009B275D">
        <w:rPr>
          <w:rStyle w:val="blk"/>
          <w:rFonts w:ascii="Times New Roman" w:hAnsi="Times New Roman"/>
          <w:sz w:val="28"/>
          <w:szCs w:val="28"/>
        </w:rPr>
        <w:t>Увельский район, с. Красносельское, ул. Комсомольская, земельный участок 6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8B2D26">
        <w:rPr>
          <w:rFonts w:ascii="Times New Roman" w:hAnsi="Times New Roman"/>
          <w:sz w:val="28"/>
          <w:szCs w:val="28"/>
        </w:rPr>
        <w:t xml:space="preserve">в качестве </w:t>
      </w:r>
      <w:r w:rsidR="00C44BB8">
        <w:rPr>
          <w:rFonts w:ascii="Times New Roman" w:hAnsi="Times New Roman"/>
          <w:sz w:val="28"/>
          <w:szCs w:val="28"/>
        </w:rPr>
        <w:t>его</w:t>
      </w:r>
      <w:r w:rsidRPr="008B2D26">
        <w:rPr>
          <w:rFonts w:ascii="Times New Roman" w:hAnsi="Times New Roman"/>
          <w:sz w:val="28"/>
          <w:szCs w:val="28"/>
        </w:rPr>
        <w:t xml:space="preserve"> правообладател</w:t>
      </w:r>
      <w:r w:rsidR="00C44BB8">
        <w:rPr>
          <w:rFonts w:ascii="Times New Roman" w:hAnsi="Times New Roman"/>
          <w:sz w:val="28"/>
          <w:szCs w:val="28"/>
        </w:rPr>
        <w:t>я</w:t>
      </w:r>
      <w:r w:rsidRPr="008B2D26">
        <w:rPr>
          <w:rFonts w:ascii="Times New Roman" w:hAnsi="Times New Roman"/>
          <w:sz w:val="28"/>
          <w:szCs w:val="28"/>
        </w:rPr>
        <w:t>, владеющего</w:t>
      </w:r>
      <w:r w:rsidR="00C41900">
        <w:rPr>
          <w:rFonts w:ascii="Times New Roman" w:hAnsi="Times New Roman"/>
          <w:sz w:val="28"/>
          <w:szCs w:val="28"/>
        </w:rPr>
        <w:t xml:space="preserve"> данным</w:t>
      </w:r>
      <w:r w:rsidRPr="008B2D26">
        <w:rPr>
          <w:rFonts w:ascii="Times New Roman" w:hAnsi="Times New Roman"/>
          <w:sz w:val="28"/>
          <w:szCs w:val="28"/>
        </w:rPr>
        <w:t xml:space="preserve"> </w:t>
      </w:r>
      <w:r w:rsidR="00C44BB8">
        <w:rPr>
          <w:rFonts w:ascii="Times New Roman" w:hAnsi="Times New Roman"/>
          <w:sz w:val="28"/>
          <w:szCs w:val="28"/>
        </w:rPr>
        <w:t>объектом недвижимости</w:t>
      </w:r>
      <w:r w:rsidRPr="008B2D26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125B63" w:rsidRPr="008B2D26">
        <w:rPr>
          <w:rFonts w:ascii="Times New Roman" w:hAnsi="Times New Roman"/>
          <w:sz w:val="28"/>
          <w:szCs w:val="28"/>
        </w:rPr>
        <w:t>а</w:t>
      </w:r>
      <w:r w:rsidRPr="008B2D26">
        <w:rPr>
          <w:rFonts w:ascii="Times New Roman" w:hAnsi="Times New Roman"/>
          <w:sz w:val="28"/>
          <w:szCs w:val="28"/>
        </w:rPr>
        <w:t xml:space="preserve"> </w:t>
      </w:r>
      <w:r w:rsidR="007747B5">
        <w:rPr>
          <w:rFonts w:ascii="Times New Roman" w:hAnsi="Times New Roman"/>
          <w:sz w:val="28"/>
          <w:szCs w:val="28"/>
        </w:rPr>
        <w:t>ХХХХХХ</w:t>
      </w:r>
      <w:r w:rsidR="009B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7B5">
        <w:rPr>
          <w:rFonts w:ascii="Times New Roman" w:hAnsi="Times New Roman"/>
          <w:sz w:val="28"/>
          <w:szCs w:val="28"/>
        </w:rPr>
        <w:t>ХХХХХХ</w:t>
      </w:r>
      <w:proofErr w:type="spellEnd"/>
      <w:r w:rsidR="009B275D">
        <w:rPr>
          <w:rFonts w:ascii="Times New Roman" w:hAnsi="Times New Roman"/>
          <w:sz w:val="28"/>
          <w:szCs w:val="28"/>
        </w:rPr>
        <w:t xml:space="preserve"> </w:t>
      </w:r>
      <w:r w:rsidR="007747B5">
        <w:rPr>
          <w:rFonts w:ascii="Times New Roman" w:hAnsi="Times New Roman"/>
          <w:sz w:val="28"/>
          <w:szCs w:val="28"/>
        </w:rPr>
        <w:t>ХХХХХХХХХ</w:t>
      </w:r>
      <w:r w:rsidR="00C41900">
        <w:rPr>
          <w:rFonts w:ascii="Times New Roman" w:hAnsi="Times New Roman"/>
          <w:sz w:val="28"/>
          <w:szCs w:val="28"/>
        </w:rPr>
        <w:t xml:space="preserve">, </w:t>
      </w:r>
      <w:r w:rsidR="007747B5">
        <w:rPr>
          <w:rFonts w:ascii="Times New Roman" w:hAnsi="Times New Roman"/>
          <w:sz w:val="28"/>
          <w:szCs w:val="28"/>
        </w:rPr>
        <w:t>ХХ</w:t>
      </w:r>
      <w:r w:rsidR="009B275D">
        <w:rPr>
          <w:rFonts w:ascii="Times New Roman" w:hAnsi="Times New Roman"/>
          <w:sz w:val="28"/>
          <w:szCs w:val="28"/>
        </w:rPr>
        <w:t>.</w:t>
      </w:r>
      <w:r w:rsidR="007747B5">
        <w:rPr>
          <w:rFonts w:ascii="Times New Roman" w:hAnsi="Times New Roman"/>
          <w:sz w:val="28"/>
          <w:szCs w:val="28"/>
        </w:rPr>
        <w:t>ХХ</w:t>
      </w:r>
      <w:proofErr w:type="gramStart"/>
      <w:r w:rsidR="009B275D">
        <w:rPr>
          <w:rFonts w:ascii="Times New Roman" w:hAnsi="Times New Roman"/>
          <w:sz w:val="28"/>
          <w:szCs w:val="28"/>
        </w:rPr>
        <w:t>.</w:t>
      </w:r>
      <w:r w:rsidR="007747B5">
        <w:rPr>
          <w:rFonts w:ascii="Times New Roman" w:hAnsi="Times New Roman"/>
          <w:sz w:val="28"/>
          <w:szCs w:val="28"/>
        </w:rPr>
        <w:t>Х</w:t>
      </w:r>
      <w:proofErr w:type="gramEnd"/>
      <w:r w:rsidR="007747B5">
        <w:rPr>
          <w:rFonts w:ascii="Times New Roman" w:hAnsi="Times New Roman"/>
          <w:sz w:val="28"/>
          <w:szCs w:val="28"/>
        </w:rPr>
        <w:t>ХХХ</w:t>
      </w:r>
      <w:r w:rsidR="00C41900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7747B5">
        <w:rPr>
          <w:rFonts w:ascii="Times New Roman" w:hAnsi="Times New Roman"/>
          <w:sz w:val="28"/>
          <w:szCs w:val="28"/>
        </w:rPr>
        <w:t>Х.ХХХХХХХ</w:t>
      </w:r>
      <w:r w:rsidR="00C4190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747B5">
        <w:rPr>
          <w:rFonts w:ascii="Times New Roman" w:hAnsi="Times New Roman"/>
          <w:sz w:val="28"/>
          <w:szCs w:val="28"/>
        </w:rPr>
        <w:t>ХХХХ</w:t>
      </w:r>
      <w:r w:rsidR="00C41900">
        <w:rPr>
          <w:rFonts w:ascii="Times New Roman" w:hAnsi="Times New Roman"/>
          <w:sz w:val="28"/>
          <w:szCs w:val="28"/>
        </w:rPr>
        <w:t xml:space="preserve"> номер </w:t>
      </w:r>
      <w:r w:rsidR="007747B5">
        <w:rPr>
          <w:rFonts w:ascii="Times New Roman" w:hAnsi="Times New Roman"/>
          <w:sz w:val="28"/>
          <w:szCs w:val="28"/>
        </w:rPr>
        <w:t>ХХХХХХ</w:t>
      </w:r>
      <w:r w:rsidR="00C41900">
        <w:rPr>
          <w:rFonts w:ascii="Times New Roman" w:hAnsi="Times New Roman"/>
          <w:sz w:val="28"/>
          <w:szCs w:val="28"/>
        </w:rPr>
        <w:t xml:space="preserve">, выдан </w:t>
      </w:r>
      <w:r w:rsidR="007747B5">
        <w:rPr>
          <w:rFonts w:ascii="Times New Roman" w:hAnsi="Times New Roman"/>
          <w:sz w:val="28"/>
          <w:szCs w:val="28"/>
        </w:rPr>
        <w:t>ХХХХХХХХХ</w:t>
      </w:r>
      <w:r w:rsidR="00C41900">
        <w:rPr>
          <w:rFonts w:ascii="Times New Roman" w:hAnsi="Times New Roman"/>
          <w:sz w:val="28"/>
          <w:szCs w:val="28"/>
        </w:rPr>
        <w:t xml:space="preserve">, дата выдачи: </w:t>
      </w:r>
      <w:r w:rsidR="007747B5">
        <w:rPr>
          <w:rFonts w:ascii="Times New Roman" w:hAnsi="Times New Roman"/>
          <w:sz w:val="28"/>
          <w:szCs w:val="28"/>
        </w:rPr>
        <w:t>ХХ</w:t>
      </w:r>
      <w:r w:rsidR="00C41900">
        <w:rPr>
          <w:rFonts w:ascii="Times New Roman" w:hAnsi="Times New Roman"/>
          <w:sz w:val="28"/>
          <w:szCs w:val="28"/>
        </w:rPr>
        <w:t>.</w:t>
      </w:r>
      <w:r w:rsidR="007747B5">
        <w:rPr>
          <w:rFonts w:ascii="Times New Roman" w:hAnsi="Times New Roman"/>
          <w:sz w:val="28"/>
          <w:szCs w:val="28"/>
        </w:rPr>
        <w:t>ХХ</w:t>
      </w:r>
      <w:proofErr w:type="gramStart"/>
      <w:r w:rsidR="00C41900">
        <w:rPr>
          <w:rFonts w:ascii="Times New Roman" w:hAnsi="Times New Roman"/>
          <w:sz w:val="28"/>
          <w:szCs w:val="28"/>
        </w:rPr>
        <w:t>.</w:t>
      </w:r>
      <w:r w:rsidR="007747B5">
        <w:rPr>
          <w:rFonts w:ascii="Times New Roman" w:hAnsi="Times New Roman"/>
          <w:sz w:val="28"/>
          <w:szCs w:val="28"/>
        </w:rPr>
        <w:t>Х</w:t>
      </w:r>
      <w:proofErr w:type="gramEnd"/>
      <w:r w:rsidR="007747B5">
        <w:rPr>
          <w:rFonts w:ascii="Times New Roman" w:hAnsi="Times New Roman"/>
          <w:sz w:val="28"/>
          <w:szCs w:val="28"/>
        </w:rPr>
        <w:t>ХХХ</w:t>
      </w:r>
      <w:r w:rsidR="00C41900">
        <w:rPr>
          <w:rFonts w:ascii="Times New Roman" w:hAnsi="Times New Roman"/>
          <w:sz w:val="28"/>
          <w:szCs w:val="28"/>
        </w:rPr>
        <w:t xml:space="preserve"> г., СНИЛС </w:t>
      </w:r>
      <w:r w:rsidR="007747B5">
        <w:rPr>
          <w:rFonts w:ascii="Times New Roman" w:hAnsi="Times New Roman"/>
          <w:sz w:val="28"/>
          <w:szCs w:val="28"/>
        </w:rPr>
        <w:t>ХХХХХХХХХХХ</w:t>
      </w:r>
      <w:r w:rsidR="00A71732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7747B5">
        <w:rPr>
          <w:rFonts w:ascii="Times New Roman" w:hAnsi="Times New Roman"/>
          <w:sz w:val="28"/>
          <w:szCs w:val="28"/>
        </w:rPr>
        <w:t>ХХХХХХХ</w:t>
      </w:r>
    </w:p>
    <w:p w:rsidR="009958AC" w:rsidRDefault="0030168B" w:rsidP="007747B5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7747B5">
        <w:rPr>
          <w:rFonts w:ascii="Times New Roman" w:hAnsi="Times New Roman"/>
          <w:sz w:val="28"/>
          <w:szCs w:val="28"/>
        </w:rPr>
        <w:t>ХХХХХХХ</w:t>
      </w:r>
      <w:r w:rsidR="009958AC">
        <w:rPr>
          <w:rFonts w:ascii="Times New Roman" w:hAnsi="Times New Roman"/>
          <w:sz w:val="28"/>
          <w:szCs w:val="28"/>
        </w:rPr>
        <w:t xml:space="preserve"> </w:t>
      </w:r>
      <w:r w:rsidR="007747B5">
        <w:rPr>
          <w:rFonts w:ascii="Times New Roman" w:hAnsi="Times New Roman"/>
          <w:sz w:val="28"/>
          <w:szCs w:val="28"/>
        </w:rPr>
        <w:t>ХХХХХХ</w:t>
      </w:r>
      <w:r w:rsidR="009958AC">
        <w:rPr>
          <w:rFonts w:ascii="Times New Roman" w:hAnsi="Times New Roman"/>
          <w:sz w:val="28"/>
          <w:szCs w:val="28"/>
        </w:rPr>
        <w:t xml:space="preserve"> </w:t>
      </w:r>
      <w:r w:rsidR="007747B5">
        <w:rPr>
          <w:rFonts w:ascii="Times New Roman" w:hAnsi="Times New Roman"/>
          <w:sz w:val="28"/>
          <w:szCs w:val="28"/>
        </w:rPr>
        <w:t>ХХХХХХХХХ</w:t>
      </w:r>
      <w:r w:rsidRPr="008B2D26">
        <w:rPr>
          <w:rFonts w:ascii="Times New Roman" w:hAnsi="Times New Roman"/>
          <w:sz w:val="28"/>
          <w:szCs w:val="28"/>
        </w:rPr>
        <w:t xml:space="preserve"> на указанн</w:t>
      </w:r>
      <w:r w:rsidR="00C44BB8">
        <w:rPr>
          <w:rFonts w:ascii="Times New Roman" w:hAnsi="Times New Roman"/>
          <w:sz w:val="28"/>
          <w:szCs w:val="28"/>
        </w:rPr>
        <w:t>ый</w:t>
      </w:r>
      <w:r w:rsidRPr="008B2D26">
        <w:rPr>
          <w:rFonts w:ascii="Times New Roman" w:hAnsi="Times New Roman"/>
          <w:sz w:val="28"/>
          <w:szCs w:val="28"/>
        </w:rPr>
        <w:t xml:space="preserve"> в пункте 1 настоящего постановления </w:t>
      </w:r>
      <w:r w:rsidR="00C44BB8">
        <w:rPr>
          <w:rFonts w:ascii="Times New Roman" w:hAnsi="Times New Roman"/>
          <w:sz w:val="28"/>
          <w:szCs w:val="28"/>
        </w:rPr>
        <w:t>земельный участок</w:t>
      </w:r>
      <w:r w:rsidRPr="008B2D26">
        <w:rPr>
          <w:rFonts w:ascii="Times New Roman" w:hAnsi="Times New Roman"/>
          <w:sz w:val="28"/>
          <w:szCs w:val="28"/>
        </w:rPr>
        <w:t xml:space="preserve"> подтвержда</w:t>
      </w:r>
      <w:r w:rsidR="00A71732">
        <w:rPr>
          <w:rFonts w:ascii="Times New Roman" w:hAnsi="Times New Roman"/>
          <w:sz w:val="28"/>
          <w:szCs w:val="28"/>
        </w:rPr>
        <w:t>е</w:t>
      </w:r>
      <w:r w:rsidRPr="008B2D26">
        <w:rPr>
          <w:rFonts w:ascii="Times New Roman" w:hAnsi="Times New Roman"/>
          <w:sz w:val="28"/>
          <w:szCs w:val="28"/>
        </w:rPr>
        <w:t>тся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7747B5">
        <w:rPr>
          <w:rFonts w:ascii="Times New Roman" w:hAnsi="Times New Roman"/>
          <w:sz w:val="28"/>
          <w:szCs w:val="28"/>
        </w:rPr>
        <w:t>ХХХХХХХХ.</w:t>
      </w:r>
    </w:p>
    <w:p w:rsidR="0030168B" w:rsidRDefault="008B2D26" w:rsidP="007747B5">
      <w:pPr>
        <w:pStyle w:val="11"/>
        <w:shd w:val="clear" w:color="auto" w:fill="auto"/>
        <w:tabs>
          <w:tab w:val="left" w:leader="underscore" w:pos="8630"/>
        </w:tabs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44BB8">
        <w:rPr>
          <w:rFonts w:ascii="Times New Roman" w:hAnsi="Times New Roman"/>
          <w:iCs/>
          <w:sz w:val="28"/>
          <w:szCs w:val="28"/>
        </w:rPr>
        <w:t xml:space="preserve"> </w:t>
      </w:r>
      <w:r w:rsidR="0030168B">
        <w:rPr>
          <w:rFonts w:ascii="Times New Roman" w:hAnsi="Times New Roman"/>
          <w:iCs/>
          <w:sz w:val="28"/>
          <w:szCs w:val="28"/>
        </w:rPr>
        <w:t>Сведения о правообладателе ранее учтенных объектов недвижимости, указанн</w:t>
      </w:r>
      <w:r w:rsidR="0090406A">
        <w:rPr>
          <w:rFonts w:ascii="Times New Roman" w:hAnsi="Times New Roman"/>
          <w:iCs/>
          <w:sz w:val="28"/>
          <w:szCs w:val="28"/>
        </w:rPr>
        <w:t>ого</w:t>
      </w:r>
      <w:r w:rsidR="0030168B">
        <w:rPr>
          <w:rFonts w:ascii="Times New Roman" w:hAnsi="Times New Roman"/>
          <w:iCs/>
          <w:sz w:val="28"/>
          <w:szCs w:val="28"/>
        </w:rPr>
        <w:t xml:space="preserve"> в пункте 1 настоящего постановления, подлежат внесению в Единый государственный реестр недвижимости.</w:t>
      </w:r>
    </w:p>
    <w:p w:rsidR="0030168B" w:rsidRPr="000D6116" w:rsidRDefault="008A6D96" w:rsidP="007747B5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="0030168B">
        <w:rPr>
          <w:rFonts w:ascii="Times New Roman" w:hAnsi="Times New Roman"/>
          <w:iCs/>
          <w:sz w:val="28"/>
          <w:szCs w:val="28"/>
        </w:rPr>
        <w:t xml:space="preserve">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>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8A6D96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B2D26" w:rsidRDefault="008B2D26" w:rsidP="008A6D96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A6D96" w:rsidRDefault="008B2D26" w:rsidP="007747B5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p w:rsidR="007747B5" w:rsidRDefault="007747B5" w:rsidP="007747B5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EC6A3C" w:rsidRDefault="00EC6A3C" w:rsidP="00EC6A3C">
      <w:pPr>
        <w:autoSpaceDE w:val="0"/>
        <w:autoSpaceDN w:val="0"/>
        <w:adjustRightInd w:val="0"/>
        <w:rPr>
          <w:sz w:val="28"/>
          <w:szCs w:val="28"/>
        </w:rPr>
      </w:pPr>
    </w:p>
    <w:p w:rsidR="00EC6A3C" w:rsidRDefault="00EC6A3C" w:rsidP="00EC6A3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ст. 69.1 Федерального закона от 13.07.2015 № 218-ФЗ « О государственной регистрации недвижимости» ХХХХХХ </w:t>
      </w:r>
      <w:proofErr w:type="spellStart"/>
      <w:r>
        <w:rPr>
          <w:sz w:val="28"/>
          <w:szCs w:val="28"/>
        </w:rPr>
        <w:t>ХХХХХХ</w:t>
      </w:r>
      <w:proofErr w:type="spellEnd"/>
      <w:r>
        <w:rPr>
          <w:sz w:val="28"/>
          <w:szCs w:val="28"/>
        </w:rPr>
        <w:t xml:space="preserve"> ХХХХХХХХХХ, либо иное заинтересованное лицо, вправе представить в письменной форме или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14103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остановления, с приложением, </w:t>
      </w:r>
      <w:r w:rsidR="00141038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наличии, обосновывающих такие возражения документов (электронных образов таких документов), свидетельствующих о</w:t>
      </w:r>
      <w:proofErr w:type="gramEnd"/>
      <w:r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r w:rsidR="0014103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остановления. </w:t>
      </w:r>
    </w:p>
    <w:p w:rsidR="0001716F" w:rsidRDefault="00EC6A3C" w:rsidP="00EC6A3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 отсутствии возражений относительно сведений о правообладателе ранее учтенного объекта недвижимости, указанного в проекте </w:t>
      </w:r>
      <w:r w:rsidR="0014103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остановления, по истечении сорока пяти дней со дня получения ХХХХХХХ ХХХХХХ ХХХХХХХХХ указанного проекта, администрацией Увельского муниципального района будет принято решение о выявлении ХХХХХХХ ХХХХХХ ХХХХХХХХХ как правообладателя ранее учтенного объекта недвижимости с кадастровым номером </w:t>
      </w:r>
      <w:r w:rsidRPr="00EC6A3C">
        <w:rPr>
          <w:b/>
          <w:sz w:val="28"/>
          <w:szCs w:val="28"/>
        </w:rPr>
        <w:t>74:21:0501007:38</w:t>
      </w:r>
      <w:r>
        <w:rPr>
          <w:b/>
          <w:sz w:val="28"/>
          <w:szCs w:val="28"/>
        </w:rPr>
        <w:t>.</w:t>
      </w:r>
      <w:proofErr w:type="gramEnd"/>
    </w:p>
    <w:p w:rsidR="0001716F" w:rsidRDefault="0001716F" w:rsidP="00EC6A3C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могут быть представлены в комитет по управлению имуществом Увельского муниципального района, по адресу: Челябинская область, Увельский район, п. Увельский, ул. Кирова, д.2 (здание МФЦ), кабинет 8.</w:t>
      </w: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EC6A3C" w:rsidRDefault="00EC6A3C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A6591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</w:p>
    <w:p w:rsidR="0001716F" w:rsidRDefault="004002EB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</w:t>
      </w:r>
      <w:r w:rsidR="0001716F">
        <w:rPr>
          <w:sz w:val="28"/>
          <w:szCs w:val="28"/>
        </w:rPr>
        <w:t xml:space="preserve"> лично на руки   «____»______________ 2023 г.</w:t>
      </w: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дата</w:t>
      </w:r>
    </w:p>
    <w:p w:rsidR="0001716F" w:rsidRDefault="0001716F" w:rsidP="0001716F">
      <w:pPr>
        <w:jc w:val="both"/>
        <w:rPr>
          <w:sz w:val="28"/>
          <w:szCs w:val="28"/>
        </w:rPr>
      </w:pP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____________________________________________</w:t>
      </w: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подпись                                           Ф.И.О. полностью</w:t>
      </w:r>
    </w:p>
    <w:p w:rsidR="00680099" w:rsidRPr="00680099" w:rsidRDefault="00680099" w:rsidP="0001716F">
      <w:pPr>
        <w:jc w:val="both"/>
        <w:rPr>
          <w:sz w:val="28"/>
          <w:szCs w:val="28"/>
        </w:rPr>
      </w:pPr>
    </w:p>
    <w:sectPr w:rsidR="00680099" w:rsidRPr="00680099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82ED7"/>
    <w:rsid w:val="00091B99"/>
    <w:rsid w:val="000A1195"/>
    <w:rsid w:val="000B1E3C"/>
    <w:rsid w:val="000D08F5"/>
    <w:rsid w:val="000D6116"/>
    <w:rsid w:val="00125B63"/>
    <w:rsid w:val="00141038"/>
    <w:rsid w:val="001778BC"/>
    <w:rsid w:val="00181667"/>
    <w:rsid w:val="001D1DD0"/>
    <w:rsid w:val="001E1C6F"/>
    <w:rsid w:val="001F3F92"/>
    <w:rsid w:val="00212786"/>
    <w:rsid w:val="00240580"/>
    <w:rsid w:val="00241299"/>
    <w:rsid w:val="002732A0"/>
    <w:rsid w:val="0028141C"/>
    <w:rsid w:val="00282663"/>
    <w:rsid w:val="002A3DA5"/>
    <w:rsid w:val="002C11AE"/>
    <w:rsid w:val="002D4925"/>
    <w:rsid w:val="002E5A98"/>
    <w:rsid w:val="002E603B"/>
    <w:rsid w:val="0030168B"/>
    <w:rsid w:val="003E7D28"/>
    <w:rsid w:val="004002EB"/>
    <w:rsid w:val="00400D4F"/>
    <w:rsid w:val="00416E4A"/>
    <w:rsid w:val="004C29A0"/>
    <w:rsid w:val="004E69CB"/>
    <w:rsid w:val="004E7027"/>
    <w:rsid w:val="00505F90"/>
    <w:rsid w:val="00507E1D"/>
    <w:rsid w:val="005772A8"/>
    <w:rsid w:val="005E1227"/>
    <w:rsid w:val="0060264D"/>
    <w:rsid w:val="00604E81"/>
    <w:rsid w:val="00636D43"/>
    <w:rsid w:val="00680099"/>
    <w:rsid w:val="0068684D"/>
    <w:rsid w:val="006909A4"/>
    <w:rsid w:val="006933E9"/>
    <w:rsid w:val="006A13AF"/>
    <w:rsid w:val="006B3D43"/>
    <w:rsid w:val="006E1677"/>
    <w:rsid w:val="00710384"/>
    <w:rsid w:val="00766F8A"/>
    <w:rsid w:val="007747B5"/>
    <w:rsid w:val="007A1927"/>
    <w:rsid w:val="007C3B03"/>
    <w:rsid w:val="007F4A77"/>
    <w:rsid w:val="007F4BAD"/>
    <w:rsid w:val="007F783B"/>
    <w:rsid w:val="00806FD6"/>
    <w:rsid w:val="00831226"/>
    <w:rsid w:val="008943EB"/>
    <w:rsid w:val="0089486A"/>
    <w:rsid w:val="008A6D96"/>
    <w:rsid w:val="008B2D26"/>
    <w:rsid w:val="008D0A30"/>
    <w:rsid w:val="00900766"/>
    <w:rsid w:val="0090406A"/>
    <w:rsid w:val="00953706"/>
    <w:rsid w:val="009958AC"/>
    <w:rsid w:val="009B275D"/>
    <w:rsid w:val="009C1BDC"/>
    <w:rsid w:val="009E5573"/>
    <w:rsid w:val="009F5E91"/>
    <w:rsid w:val="00A22C0E"/>
    <w:rsid w:val="00A42C89"/>
    <w:rsid w:val="00A6591E"/>
    <w:rsid w:val="00A71732"/>
    <w:rsid w:val="00A817C9"/>
    <w:rsid w:val="00A82F80"/>
    <w:rsid w:val="00A95F3E"/>
    <w:rsid w:val="00AB3D4F"/>
    <w:rsid w:val="00AC2402"/>
    <w:rsid w:val="00AE7536"/>
    <w:rsid w:val="00AF1681"/>
    <w:rsid w:val="00AF3282"/>
    <w:rsid w:val="00B13F9F"/>
    <w:rsid w:val="00B239E2"/>
    <w:rsid w:val="00B64FED"/>
    <w:rsid w:val="00B96298"/>
    <w:rsid w:val="00BA31E0"/>
    <w:rsid w:val="00BB7636"/>
    <w:rsid w:val="00BF0C81"/>
    <w:rsid w:val="00C40CC0"/>
    <w:rsid w:val="00C41900"/>
    <w:rsid w:val="00C44BB8"/>
    <w:rsid w:val="00C65850"/>
    <w:rsid w:val="00CA2BF1"/>
    <w:rsid w:val="00CA6443"/>
    <w:rsid w:val="00CB125A"/>
    <w:rsid w:val="00CB5230"/>
    <w:rsid w:val="00CC46AB"/>
    <w:rsid w:val="00CD7F10"/>
    <w:rsid w:val="00CE0426"/>
    <w:rsid w:val="00D23D06"/>
    <w:rsid w:val="00D37159"/>
    <w:rsid w:val="00D37387"/>
    <w:rsid w:val="00D47D25"/>
    <w:rsid w:val="00DD2BBB"/>
    <w:rsid w:val="00E72367"/>
    <w:rsid w:val="00E86E9B"/>
    <w:rsid w:val="00EA17BA"/>
    <w:rsid w:val="00EC64EC"/>
    <w:rsid w:val="00EC6A3C"/>
    <w:rsid w:val="00EF24D5"/>
    <w:rsid w:val="00F14F8A"/>
    <w:rsid w:val="00F7202F"/>
    <w:rsid w:val="00F73CA0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75</cp:revision>
  <cp:lastPrinted>2023-02-28T04:31:00Z</cp:lastPrinted>
  <dcterms:created xsi:type="dcterms:W3CDTF">2021-06-30T04:46:00Z</dcterms:created>
  <dcterms:modified xsi:type="dcterms:W3CDTF">2023-03-15T06:05:00Z</dcterms:modified>
</cp:coreProperties>
</file>